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790" w:rsidRPr="003733C6" w:rsidRDefault="00B678AF" w:rsidP="00B678AF">
      <w:pPr>
        <w:pStyle w:val="IntenseQuote"/>
        <w:rPr>
          <w:color w:val="1F4E79" w:themeColor="accent1" w:themeShade="80"/>
          <w:sz w:val="40"/>
          <w:szCs w:val="40"/>
        </w:rPr>
      </w:pPr>
      <w:r w:rsidRPr="003733C6">
        <w:rPr>
          <w:color w:val="1F4E79" w:themeColor="accent1" w:themeShade="80"/>
          <w:sz w:val="40"/>
          <w:szCs w:val="40"/>
        </w:rPr>
        <w:t>Teacher and Student Success Plan</w:t>
      </w:r>
    </w:p>
    <w:p w:rsidR="00B678AF" w:rsidRDefault="00B678AF" w:rsidP="00B678AF"/>
    <w:p w:rsidR="00B678AF" w:rsidRPr="00A47F89" w:rsidRDefault="00B678AF" w:rsidP="00D62EC1">
      <w:pPr>
        <w:pStyle w:val="Title"/>
      </w:pPr>
      <w:r w:rsidRPr="00A47F89">
        <w:t>School Information</w:t>
      </w:r>
    </w:p>
    <w:p w:rsidR="00B678AF" w:rsidRDefault="00B678AF" w:rsidP="00B678AF">
      <w:r>
        <w:t xml:space="preserve">Name of Administrator: </w:t>
      </w:r>
      <w:sdt>
        <w:sdtPr>
          <w:rPr>
            <w:rFonts w:ascii="Helvetica" w:hAnsi="Helvetica" w:cs="Helvetica"/>
            <w:shd w:val="clear" w:color="auto" w:fill="FFFFFF"/>
          </w:rPr>
          <w:id w:val="-344324706"/>
          <w:placeholder>
            <w:docPart w:val="DefaultPlaceholder_-1854013440"/>
          </w:placeholder>
          <w:text/>
        </w:sdtPr>
        <w:sdtContent>
          <w:r w:rsidR="00AB383F" w:rsidRPr="00AB383F">
            <w:rPr>
              <w:rFonts w:ascii="Helvetica" w:hAnsi="Helvetica" w:cs="Helvetica"/>
              <w:shd w:val="clear" w:color="auto" w:fill="FFFFFF"/>
            </w:rPr>
            <w:t>Shane Rasmussen</w:t>
          </w:r>
        </w:sdtContent>
      </w:sdt>
    </w:p>
    <w:p w:rsidR="00B678AF" w:rsidRDefault="00B678AF" w:rsidP="00B678AF">
      <w:r>
        <w:t>Name of School:</w:t>
      </w:r>
      <w:r w:rsidR="00A47F89">
        <w:t xml:space="preserve"> </w:t>
      </w:r>
      <w:sdt>
        <w:sdtPr>
          <w:rPr>
            <w:rFonts w:ascii="Helvetica" w:hAnsi="Helvetica" w:cs="Helvetica"/>
            <w:shd w:val="clear" w:color="auto" w:fill="FFFFFF"/>
          </w:rPr>
          <w:id w:val="-1930963001"/>
          <w:placeholder>
            <w:docPart w:val="DefaultPlaceholder_-1854013440"/>
          </w:placeholder>
          <w:text/>
        </w:sdtPr>
        <w:sdtContent>
          <w:r w:rsidR="00AB383F" w:rsidRPr="00AC6F68">
            <w:rPr>
              <w:rFonts w:ascii="Helvetica" w:hAnsi="Helvetica" w:cs="Helvetica"/>
              <w:shd w:val="clear" w:color="auto" w:fill="FFFFFF"/>
            </w:rPr>
            <w:t>Pioneer</w:t>
          </w:r>
        </w:sdtContent>
      </w:sdt>
    </w:p>
    <w:p w:rsidR="00A47F89" w:rsidRDefault="00A47F89" w:rsidP="00B678AF"/>
    <w:p w:rsidR="00A47F89" w:rsidRPr="00ED0288" w:rsidRDefault="00A47F89" w:rsidP="00ED0288">
      <w:pPr>
        <w:pStyle w:val="Title"/>
        <w:shd w:val="clear" w:color="auto" w:fill="ACB9CA" w:themeFill="text2" w:themeFillTint="66"/>
      </w:pPr>
      <w:r w:rsidRPr="00ED0288">
        <w:t>Goal # 1</w:t>
      </w:r>
    </w:p>
    <w:p w:rsidR="00A47F89" w:rsidRPr="00D62EC1" w:rsidRDefault="00A47F89" w:rsidP="00B678AF">
      <w:pPr>
        <w:rPr>
          <w:sz w:val="24"/>
          <w:szCs w:val="24"/>
        </w:rPr>
      </w:pPr>
      <w:r w:rsidRPr="00D62EC1">
        <w:rPr>
          <w:sz w:val="24"/>
          <w:szCs w:val="24"/>
        </w:rPr>
        <w:t>Each goal must promote improved student performance and student academic achievement</w:t>
      </w:r>
    </w:p>
    <w:p w:rsidR="00A47F89" w:rsidRPr="00D62EC1" w:rsidRDefault="00A47F89" w:rsidP="00B678AF">
      <w:pPr>
        <w:rPr>
          <w:sz w:val="24"/>
          <w:szCs w:val="24"/>
        </w:rPr>
      </w:pPr>
    </w:p>
    <w:p w:rsidR="00ED0288" w:rsidRPr="00ED0288" w:rsidRDefault="00ED0288" w:rsidP="00ED0288">
      <w:pPr>
        <w:rPr>
          <w:rFonts w:ascii="Corbel" w:hAnsi="Corbel"/>
          <w:sz w:val="36"/>
          <w:szCs w:val="36"/>
        </w:rPr>
      </w:pPr>
      <w:r w:rsidRPr="00ED0288">
        <w:rPr>
          <w:rFonts w:ascii="Corbel" w:hAnsi="Corbel"/>
          <w:sz w:val="36"/>
          <w:szCs w:val="36"/>
        </w:rPr>
        <w:t>Goal #</w:t>
      </w:r>
      <w:r>
        <w:rPr>
          <w:rFonts w:ascii="Corbel" w:hAnsi="Corbel"/>
          <w:sz w:val="36"/>
          <w:szCs w:val="36"/>
        </w:rPr>
        <w:t>1</w:t>
      </w:r>
      <w:r w:rsidRPr="00ED0288">
        <w:rPr>
          <w:rFonts w:ascii="Corbel" w:hAnsi="Corbel"/>
          <w:sz w:val="36"/>
          <w:szCs w:val="36"/>
        </w:rPr>
        <w:t xml:space="preserve"> </w:t>
      </w:r>
    </w:p>
    <w:sdt>
      <w:sdtPr>
        <w:rPr>
          <w:rFonts w:ascii="Helvetica" w:hAnsi="Helvetica" w:cs="Helvetica"/>
          <w:shd w:val="clear" w:color="auto" w:fill="FFFFFF"/>
        </w:rPr>
        <w:id w:val="-1935579617"/>
        <w:placeholder>
          <w:docPart w:val="8D508228FC5049869096E5AAF2DA8EBC"/>
        </w:placeholder>
        <w:text/>
      </w:sdtPr>
      <w:sdtContent>
        <w:p w:rsidR="00ED0288" w:rsidRDefault="00AB383F" w:rsidP="00ED0288">
          <w:pPr>
            <w:rPr>
              <w:sz w:val="24"/>
              <w:szCs w:val="24"/>
            </w:rPr>
          </w:pPr>
          <w:r w:rsidRPr="00AB383F">
            <w:rPr>
              <w:rFonts w:ascii="Helvetica" w:hAnsi="Helvetica" w:cs="Helvetica"/>
              <w:shd w:val="clear" w:color="auto" w:fill="FFFFFF"/>
            </w:rPr>
            <w:t>At the end of the 2019-2020 school year, students in grades 4-6 will attain an overall 2% growth in proficiency of grade level language arts on the end of level RISE assessment. Our data measures will include Student Learning Objectives, and end of level testing results (RISE).</w:t>
          </w:r>
        </w:p>
      </w:sdtContent>
    </w:sdt>
    <w:p w:rsidR="00A47F89" w:rsidRPr="00D62EC1" w:rsidRDefault="00A47F89" w:rsidP="00B678AF">
      <w:pPr>
        <w:rPr>
          <w:sz w:val="24"/>
          <w:szCs w:val="24"/>
        </w:rPr>
      </w:pPr>
    </w:p>
    <w:p w:rsidR="003733C6" w:rsidRPr="00ED0288" w:rsidRDefault="003733C6" w:rsidP="003733C6">
      <w:pPr>
        <w:rPr>
          <w:rFonts w:ascii="Corbel" w:hAnsi="Corbel"/>
          <w:sz w:val="36"/>
          <w:szCs w:val="36"/>
        </w:rPr>
      </w:pPr>
      <w:r w:rsidRPr="00ED0288">
        <w:rPr>
          <w:rFonts w:ascii="Corbel" w:hAnsi="Corbel"/>
          <w:sz w:val="36"/>
          <w:szCs w:val="36"/>
        </w:rPr>
        <w:t>Goal #</w:t>
      </w:r>
      <w:r>
        <w:rPr>
          <w:rFonts w:ascii="Corbel" w:hAnsi="Corbel"/>
          <w:sz w:val="36"/>
          <w:szCs w:val="36"/>
        </w:rPr>
        <w:t>1</w:t>
      </w:r>
      <w:r w:rsidRPr="00ED0288">
        <w:rPr>
          <w:rFonts w:ascii="Corbel" w:hAnsi="Corbel"/>
          <w:sz w:val="36"/>
          <w:szCs w:val="36"/>
        </w:rPr>
        <w:t xml:space="preserve"> Action Step</w:t>
      </w:r>
    </w:p>
    <w:p w:rsidR="00AB383F" w:rsidRPr="00AB383F" w:rsidRDefault="00AB383F" w:rsidP="00AB383F">
      <w:pPr>
        <w:spacing w:after="0"/>
        <w:rPr>
          <w:rFonts w:ascii="Helvetica" w:hAnsi="Helvetica" w:cs="Helvetica"/>
        </w:rPr>
      </w:pPr>
      <w:r w:rsidRPr="00AB383F">
        <w:rPr>
          <w:rFonts w:ascii="Helvetica" w:hAnsi="Helvetica" w:cs="Helvetica"/>
        </w:rPr>
        <w:t xml:space="preserve">Teachers will attend a PLC conference in order to strengthen collective teacher efficacy, increase understanding of the importance of student data analysis, using student data to drive instruction, which will increase student achievement. </w:t>
      </w:r>
    </w:p>
    <w:p w:rsidR="00AB383F" w:rsidRPr="00AB383F" w:rsidRDefault="00AB383F" w:rsidP="00AB383F">
      <w:pPr>
        <w:spacing w:after="0"/>
        <w:rPr>
          <w:rFonts w:ascii="Helvetica" w:hAnsi="Helvetica" w:cs="Helvetica"/>
        </w:rPr>
      </w:pPr>
    </w:p>
    <w:p w:rsidR="00AB383F" w:rsidRPr="00AB383F" w:rsidRDefault="00AB383F" w:rsidP="00AB383F">
      <w:pPr>
        <w:spacing w:after="0"/>
        <w:rPr>
          <w:rFonts w:ascii="Helvetica" w:hAnsi="Helvetica" w:cs="Helvetica"/>
        </w:rPr>
      </w:pPr>
      <w:r w:rsidRPr="00AB383F">
        <w:rPr>
          <w:rFonts w:ascii="Helvetica" w:hAnsi="Helvetica" w:cs="Helvetica"/>
        </w:rPr>
        <w:t>Chromebooks will be purchased in order for students to work on benchmark assessments and Utah Compose.</w:t>
      </w:r>
    </w:p>
    <w:p w:rsidR="00AB383F" w:rsidRPr="00AB383F" w:rsidRDefault="00AB383F" w:rsidP="00AB383F">
      <w:pPr>
        <w:spacing w:after="0"/>
        <w:rPr>
          <w:rFonts w:ascii="Helvetica" w:hAnsi="Helvetica" w:cs="Helvetica"/>
        </w:rPr>
      </w:pPr>
    </w:p>
    <w:p w:rsidR="00AB383F" w:rsidRPr="00AB383F" w:rsidRDefault="00AB383F" w:rsidP="00AB383F">
      <w:pPr>
        <w:spacing w:after="0"/>
        <w:rPr>
          <w:rFonts w:ascii="Helvetica" w:hAnsi="Helvetica" w:cs="Helvetica"/>
        </w:rPr>
      </w:pPr>
      <w:r w:rsidRPr="00AB383F">
        <w:rPr>
          <w:rFonts w:ascii="Helvetica" w:hAnsi="Helvetica" w:cs="Helvetica"/>
        </w:rPr>
        <w:t>These funds will allow additional aide time to support students.</w:t>
      </w:r>
    </w:p>
    <w:p w:rsidR="00AB383F" w:rsidRPr="00AB383F" w:rsidRDefault="00AB383F" w:rsidP="00AB383F">
      <w:pPr>
        <w:spacing w:after="0"/>
        <w:rPr>
          <w:rFonts w:ascii="Helvetica" w:hAnsi="Helvetica" w:cs="Helvetica"/>
        </w:rPr>
      </w:pPr>
    </w:p>
    <w:p w:rsidR="003733C6" w:rsidRPr="00AB383F" w:rsidRDefault="00AB383F" w:rsidP="00AB383F">
      <w:pPr>
        <w:spacing w:after="0"/>
        <w:rPr>
          <w:rFonts w:ascii="Helvetica" w:hAnsi="Helvetica" w:cs="Helvetica"/>
        </w:rPr>
      </w:pPr>
      <w:r w:rsidRPr="00AB383F">
        <w:rPr>
          <w:rFonts w:ascii="Helvetica" w:hAnsi="Helvetica" w:cs="Helvetica"/>
        </w:rPr>
        <w:t>Since establishing a sense of community can improve academic achievement, we will use a portion of the TSSA funds for community building supplies.</w:t>
      </w:r>
    </w:p>
    <w:p w:rsidR="003E456E" w:rsidRDefault="003E456E" w:rsidP="00ED0288">
      <w:pPr>
        <w:spacing w:after="0"/>
        <w:rPr>
          <w:rFonts w:ascii="Corbel" w:hAnsi="Corbel"/>
          <w:sz w:val="36"/>
          <w:szCs w:val="36"/>
        </w:rPr>
      </w:pPr>
    </w:p>
    <w:p w:rsidR="00A47F89" w:rsidRPr="00D62EC1" w:rsidRDefault="00A47F89" w:rsidP="00ED0288">
      <w:pPr>
        <w:spacing w:after="0"/>
        <w:rPr>
          <w:rFonts w:ascii="Corbel" w:hAnsi="Corbel"/>
          <w:sz w:val="36"/>
          <w:szCs w:val="36"/>
        </w:rPr>
      </w:pPr>
      <w:r w:rsidRPr="00D62EC1">
        <w:rPr>
          <w:rFonts w:ascii="Corbel" w:hAnsi="Corbel"/>
          <w:sz w:val="36"/>
          <w:szCs w:val="36"/>
        </w:rPr>
        <w:t>Goal #1 Expenditure Category</w:t>
      </w:r>
    </w:p>
    <w:p w:rsidR="00A47F89" w:rsidRDefault="00A47F89" w:rsidP="00ED0288">
      <w:pPr>
        <w:spacing w:after="0"/>
        <w:rPr>
          <w:sz w:val="24"/>
          <w:szCs w:val="24"/>
        </w:rPr>
      </w:pPr>
      <w:r>
        <w:rPr>
          <w:sz w:val="24"/>
          <w:szCs w:val="24"/>
        </w:rPr>
        <w:lastRenderedPageBreak/>
        <w:t>Keep in mind that expenditures may not supplant funding for existing public education programs or be used for capital expenditures.</w:t>
      </w:r>
    </w:p>
    <w:p w:rsidR="00ED0288" w:rsidRDefault="00ED0288" w:rsidP="00ED0288">
      <w:pPr>
        <w:spacing w:after="0"/>
        <w:rPr>
          <w:sz w:val="24"/>
          <w:szCs w:val="24"/>
        </w:rPr>
      </w:pPr>
    </w:p>
    <w:p w:rsidR="00A47F89" w:rsidRDefault="00AB383F" w:rsidP="00B678AF">
      <w:pPr>
        <w:rPr>
          <w:sz w:val="24"/>
          <w:szCs w:val="24"/>
        </w:rPr>
      </w:pPr>
      <w:sdt>
        <w:sdtPr>
          <w:rPr>
            <w:sz w:val="24"/>
            <w:szCs w:val="24"/>
          </w:rPr>
          <w:id w:val="-1014763456"/>
          <w14:checkbox>
            <w14:checked w14:val="0"/>
            <w14:checkedState w14:val="2612" w14:font="MS Gothic"/>
            <w14:uncheckedState w14:val="2610" w14:font="MS Gothic"/>
          </w14:checkbox>
        </w:sdtPr>
        <w:sdtEndPr/>
        <w:sdtContent>
          <w:r w:rsidR="007E1EE8">
            <w:rPr>
              <w:rFonts w:ascii="MS Gothic" w:eastAsia="MS Gothic" w:hAnsi="MS Gothic" w:hint="eastAsia"/>
              <w:sz w:val="24"/>
              <w:szCs w:val="24"/>
            </w:rPr>
            <w:t>☐</w:t>
          </w:r>
        </w:sdtContent>
      </w:sdt>
      <w:r w:rsidR="00DE0288">
        <w:rPr>
          <w:sz w:val="24"/>
          <w:szCs w:val="24"/>
        </w:rPr>
        <w:t xml:space="preserve"> </w:t>
      </w:r>
      <w:r w:rsidR="00A47F89">
        <w:rPr>
          <w:sz w:val="24"/>
          <w:szCs w:val="24"/>
        </w:rPr>
        <w:t>School personnel stipends</w:t>
      </w:r>
    </w:p>
    <w:p w:rsidR="00A47F89" w:rsidRDefault="00AB383F" w:rsidP="00B678AF">
      <w:pPr>
        <w:rPr>
          <w:sz w:val="24"/>
          <w:szCs w:val="24"/>
        </w:rPr>
      </w:pPr>
      <w:sdt>
        <w:sdtPr>
          <w:rPr>
            <w:sz w:val="24"/>
            <w:szCs w:val="24"/>
          </w:rPr>
          <w:id w:val="755399939"/>
          <w14:checkbox>
            <w14:checked w14:val="1"/>
            <w14:checkedState w14:val="2612" w14:font="MS Gothic"/>
            <w14:uncheckedState w14:val="2610" w14:font="MS Gothic"/>
          </w14:checkbox>
        </w:sdtPr>
        <w:sdtEndPr/>
        <w:sdtContent>
          <w:r>
            <w:rPr>
              <w:rFonts w:ascii="MS Gothic" w:eastAsia="MS Gothic" w:hAnsi="MS Gothic" w:hint="eastAsia"/>
              <w:sz w:val="24"/>
              <w:szCs w:val="24"/>
            </w:rPr>
            <w:t>☒</w:t>
          </w:r>
        </w:sdtContent>
      </w:sdt>
      <w:r w:rsidR="00DE0288">
        <w:rPr>
          <w:sz w:val="24"/>
          <w:szCs w:val="24"/>
        </w:rPr>
        <w:t xml:space="preserve"> Professional learning</w:t>
      </w:r>
    </w:p>
    <w:p w:rsidR="00DE0288" w:rsidRDefault="00AB383F" w:rsidP="00B678AF">
      <w:pPr>
        <w:rPr>
          <w:sz w:val="24"/>
          <w:szCs w:val="24"/>
        </w:rPr>
      </w:pPr>
      <w:sdt>
        <w:sdtPr>
          <w:rPr>
            <w:sz w:val="24"/>
            <w:szCs w:val="24"/>
          </w:rPr>
          <w:id w:val="-803235874"/>
          <w14:checkbox>
            <w14:checked w14:val="1"/>
            <w14:checkedState w14:val="2612" w14:font="MS Gothic"/>
            <w14:uncheckedState w14:val="2610" w14:font="MS Gothic"/>
          </w14:checkbox>
        </w:sdtPr>
        <w:sdtEndPr/>
        <w:sdtContent>
          <w:r>
            <w:rPr>
              <w:rFonts w:ascii="MS Gothic" w:eastAsia="MS Gothic" w:hAnsi="MS Gothic" w:hint="eastAsia"/>
              <w:sz w:val="24"/>
              <w:szCs w:val="24"/>
            </w:rPr>
            <w:t>☒</w:t>
          </w:r>
        </w:sdtContent>
      </w:sdt>
      <w:r w:rsidR="00DE0288">
        <w:rPr>
          <w:sz w:val="24"/>
          <w:szCs w:val="24"/>
        </w:rPr>
        <w:t xml:space="preserve"> Additional school employees</w:t>
      </w:r>
    </w:p>
    <w:p w:rsidR="00DE0288" w:rsidRDefault="00AB383F" w:rsidP="00B678AF">
      <w:pPr>
        <w:rPr>
          <w:sz w:val="24"/>
          <w:szCs w:val="24"/>
        </w:rPr>
      </w:pPr>
      <w:sdt>
        <w:sdtPr>
          <w:rPr>
            <w:sz w:val="24"/>
            <w:szCs w:val="24"/>
          </w:rPr>
          <w:id w:val="-2085594898"/>
          <w14:checkbox>
            <w14:checked w14:val="1"/>
            <w14:checkedState w14:val="2612" w14:font="MS Gothic"/>
            <w14:uncheckedState w14:val="2610" w14:font="MS Gothic"/>
          </w14:checkbox>
        </w:sdtPr>
        <w:sdtEndPr/>
        <w:sdtContent>
          <w:r>
            <w:rPr>
              <w:rFonts w:ascii="MS Gothic" w:eastAsia="MS Gothic" w:hAnsi="MS Gothic" w:hint="eastAsia"/>
              <w:sz w:val="24"/>
              <w:szCs w:val="24"/>
            </w:rPr>
            <w:t>☒</w:t>
          </w:r>
        </w:sdtContent>
      </w:sdt>
      <w:r w:rsidR="00DE0288">
        <w:rPr>
          <w:sz w:val="24"/>
          <w:szCs w:val="24"/>
        </w:rPr>
        <w:t xml:space="preserve"> Social and emotional learning support</w:t>
      </w:r>
    </w:p>
    <w:p w:rsidR="00DE0288" w:rsidRDefault="00AB383F" w:rsidP="00B678AF">
      <w:pPr>
        <w:rPr>
          <w:sz w:val="24"/>
          <w:szCs w:val="24"/>
        </w:rPr>
      </w:pPr>
      <w:sdt>
        <w:sdtPr>
          <w:rPr>
            <w:sz w:val="24"/>
            <w:szCs w:val="24"/>
          </w:rPr>
          <w:id w:val="11581456"/>
          <w14:checkbox>
            <w14:checked w14:val="0"/>
            <w14:checkedState w14:val="2612" w14:font="MS Gothic"/>
            <w14:uncheckedState w14:val="2610" w14:font="MS Gothic"/>
          </w14:checkbox>
        </w:sdtPr>
        <w:sdtEndPr/>
        <w:sdtContent>
          <w:r w:rsidR="002E35FF">
            <w:rPr>
              <w:rFonts w:ascii="MS Gothic" w:eastAsia="MS Gothic" w:hAnsi="MS Gothic" w:hint="eastAsia"/>
              <w:sz w:val="24"/>
              <w:szCs w:val="24"/>
            </w:rPr>
            <w:t>☐</w:t>
          </w:r>
        </w:sdtContent>
      </w:sdt>
      <w:r w:rsidR="00DE0288">
        <w:rPr>
          <w:sz w:val="24"/>
          <w:szCs w:val="24"/>
        </w:rPr>
        <w:t xml:space="preserve"> College and career readiness skills</w:t>
      </w:r>
    </w:p>
    <w:p w:rsidR="00DE0288" w:rsidRDefault="00AB383F" w:rsidP="00B678AF">
      <w:pPr>
        <w:rPr>
          <w:sz w:val="24"/>
          <w:szCs w:val="24"/>
        </w:rPr>
      </w:pPr>
      <w:sdt>
        <w:sdtPr>
          <w:rPr>
            <w:sz w:val="24"/>
            <w:szCs w:val="24"/>
          </w:rPr>
          <w:id w:val="-1532261549"/>
          <w14:checkbox>
            <w14:checked w14:val="0"/>
            <w14:checkedState w14:val="2612" w14:font="MS Gothic"/>
            <w14:uncheckedState w14:val="2610" w14:font="MS Gothic"/>
          </w14:checkbox>
        </w:sdtPr>
        <w:sdtEndPr/>
        <w:sdtContent>
          <w:r w:rsidR="00DE0288">
            <w:rPr>
              <w:rFonts w:ascii="MS Gothic" w:eastAsia="MS Gothic" w:hAnsi="MS Gothic" w:hint="eastAsia"/>
              <w:sz w:val="24"/>
              <w:szCs w:val="24"/>
            </w:rPr>
            <w:t>☐</w:t>
          </w:r>
        </w:sdtContent>
      </w:sdt>
      <w:r w:rsidR="00DE0288">
        <w:rPr>
          <w:sz w:val="24"/>
          <w:szCs w:val="24"/>
        </w:rPr>
        <w:t xml:space="preserve"> Student leadership development</w:t>
      </w:r>
    </w:p>
    <w:p w:rsidR="00DE0288" w:rsidRDefault="00AB383F" w:rsidP="00B678AF">
      <w:pPr>
        <w:rPr>
          <w:sz w:val="24"/>
          <w:szCs w:val="24"/>
        </w:rPr>
      </w:pPr>
      <w:sdt>
        <w:sdtPr>
          <w:rPr>
            <w:sz w:val="24"/>
            <w:szCs w:val="24"/>
          </w:rPr>
          <w:id w:val="1398094174"/>
          <w14:checkbox>
            <w14:checked w14:val="1"/>
            <w14:checkedState w14:val="2612" w14:font="MS Gothic"/>
            <w14:uncheckedState w14:val="2610" w14:font="MS Gothic"/>
          </w14:checkbox>
        </w:sdtPr>
        <w:sdtEndPr/>
        <w:sdtContent>
          <w:r>
            <w:rPr>
              <w:rFonts w:ascii="MS Gothic" w:eastAsia="MS Gothic" w:hAnsi="MS Gothic" w:hint="eastAsia"/>
              <w:sz w:val="24"/>
              <w:szCs w:val="24"/>
            </w:rPr>
            <w:t>☒</w:t>
          </w:r>
        </w:sdtContent>
      </w:sdt>
      <w:r w:rsidR="00DE0288">
        <w:rPr>
          <w:sz w:val="24"/>
          <w:szCs w:val="24"/>
        </w:rPr>
        <w:t xml:space="preserve"> Technology</w:t>
      </w:r>
    </w:p>
    <w:p w:rsidR="00DE0288" w:rsidRDefault="00AB383F" w:rsidP="00B678AF">
      <w:pPr>
        <w:rPr>
          <w:sz w:val="24"/>
          <w:szCs w:val="24"/>
        </w:rPr>
      </w:pPr>
      <w:sdt>
        <w:sdtPr>
          <w:rPr>
            <w:sz w:val="24"/>
            <w:szCs w:val="24"/>
          </w:rPr>
          <w:id w:val="647089934"/>
          <w14:checkbox>
            <w14:checked w14:val="0"/>
            <w14:checkedState w14:val="2612" w14:font="MS Gothic"/>
            <w14:uncheckedState w14:val="2610" w14:font="MS Gothic"/>
          </w14:checkbox>
        </w:sdtPr>
        <w:sdtEndPr/>
        <w:sdtContent>
          <w:r w:rsidR="002E35FF">
            <w:rPr>
              <w:rFonts w:ascii="MS Gothic" w:eastAsia="MS Gothic" w:hAnsi="MS Gothic" w:hint="eastAsia"/>
              <w:sz w:val="24"/>
              <w:szCs w:val="24"/>
            </w:rPr>
            <w:t>☐</w:t>
          </w:r>
        </w:sdtContent>
      </w:sdt>
      <w:r w:rsidR="00DE0288">
        <w:rPr>
          <w:sz w:val="24"/>
          <w:szCs w:val="24"/>
        </w:rPr>
        <w:t xml:space="preserve"> Before – or after – school programs</w:t>
      </w:r>
    </w:p>
    <w:p w:rsidR="00DE0288" w:rsidRDefault="00AB383F" w:rsidP="00B678AF">
      <w:pPr>
        <w:rPr>
          <w:sz w:val="24"/>
          <w:szCs w:val="24"/>
        </w:rPr>
      </w:pPr>
      <w:sdt>
        <w:sdtPr>
          <w:rPr>
            <w:sz w:val="24"/>
            <w:szCs w:val="24"/>
          </w:rPr>
          <w:id w:val="-1106808489"/>
          <w14:checkbox>
            <w14:checked w14:val="1"/>
            <w14:checkedState w14:val="2612" w14:font="MS Gothic"/>
            <w14:uncheckedState w14:val="2610" w14:font="MS Gothic"/>
          </w14:checkbox>
        </w:sdtPr>
        <w:sdtEndPr/>
        <w:sdtContent>
          <w:r>
            <w:rPr>
              <w:rFonts w:ascii="MS Gothic" w:eastAsia="MS Gothic" w:hAnsi="MS Gothic" w:hint="eastAsia"/>
              <w:sz w:val="24"/>
              <w:szCs w:val="24"/>
            </w:rPr>
            <w:t>☒</w:t>
          </w:r>
        </w:sdtContent>
      </w:sdt>
      <w:r w:rsidR="00DE0288">
        <w:rPr>
          <w:sz w:val="24"/>
          <w:szCs w:val="24"/>
        </w:rPr>
        <w:t xml:space="preserve"> Community support programs or partnerships</w:t>
      </w:r>
    </w:p>
    <w:p w:rsidR="00DE0288" w:rsidRDefault="00AB383F" w:rsidP="00B678AF">
      <w:pPr>
        <w:rPr>
          <w:sz w:val="24"/>
          <w:szCs w:val="24"/>
        </w:rPr>
      </w:pPr>
      <w:sdt>
        <w:sdtPr>
          <w:rPr>
            <w:sz w:val="24"/>
            <w:szCs w:val="24"/>
          </w:rPr>
          <w:id w:val="1848508306"/>
          <w14:checkbox>
            <w14:checked w14:val="0"/>
            <w14:checkedState w14:val="2612" w14:font="MS Gothic"/>
            <w14:uncheckedState w14:val="2610" w14:font="MS Gothic"/>
          </w14:checkbox>
        </w:sdtPr>
        <w:sdtEndPr/>
        <w:sdtContent>
          <w:r w:rsidR="00DE0288">
            <w:rPr>
              <w:rFonts w:ascii="MS Gothic" w:eastAsia="MS Gothic" w:hAnsi="MS Gothic" w:hint="eastAsia"/>
              <w:sz w:val="24"/>
              <w:szCs w:val="24"/>
            </w:rPr>
            <w:t>☐</w:t>
          </w:r>
        </w:sdtContent>
      </w:sdt>
      <w:r w:rsidR="00DE0288">
        <w:rPr>
          <w:sz w:val="24"/>
          <w:szCs w:val="24"/>
        </w:rPr>
        <w:t xml:space="preserve"> Early childhood education</w:t>
      </w:r>
    </w:p>
    <w:p w:rsidR="00DE0288" w:rsidRDefault="00AB383F" w:rsidP="00B678AF">
      <w:pPr>
        <w:rPr>
          <w:sz w:val="24"/>
          <w:szCs w:val="24"/>
        </w:rPr>
      </w:pPr>
      <w:sdt>
        <w:sdtPr>
          <w:rPr>
            <w:sz w:val="24"/>
            <w:szCs w:val="24"/>
          </w:rPr>
          <w:id w:val="-240491515"/>
          <w14:checkbox>
            <w14:checked w14:val="0"/>
            <w14:checkedState w14:val="2612" w14:font="MS Gothic"/>
            <w14:uncheckedState w14:val="2610" w14:font="MS Gothic"/>
          </w14:checkbox>
        </w:sdtPr>
        <w:sdtEndPr/>
        <w:sdtContent>
          <w:r w:rsidR="00DE0288">
            <w:rPr>
              <w:rFonts w:ascii="MS Gothic" w:eastAsia="MS Gothic" w:hAnsi="MS Gothic" w:hint="eastAsia"/>
              <w:sz w:val="24"/>
              <w:szCs w:val="24"/>
            </w:rPr>
            <w:t>☐</w:t>
          </w:r>
        </w:sdtContent>
      </w:sdt>
      <w:r w:rsidR="00DE0288">
        <w:rPr>
          <w:sz w:val="24"/>
          <w:szCs w:val="24"/>
        </w:rPr>
        <w:t xml:space="preserve"> Class size reduction strategies</w:t>
      </w:r>
    </w:p>
    <w:p w:rsidR="00DE0288" w:rsidRDefault="00AB383F" w:rsidP="00B678AF">
      <w:pPr>
        <w:rPr>
          <w:sz w:val="24"/>
          <w:szCs w:val="24"/>
        </w:rPr>
      </w:pPr>
      <w:sdt>
        <w:sdtPr>
          <w:rPr>
            <w:sz w:val="24"/>
            <w:szCs w:val="24"/>
          </w:rPr>
          <w:id w:val="1991135709"/>
          <w14:checkbox>
            <w14:checked w14:val="0"/>
            <w14:checkedState w14:val="2612" w14:font="MS Gothic"/>
            <w14:uncheckedState w14:val="2610" w14:font="MS Gothic"/>
          </w14:checkbox>
        </w:sdtPr>
        <w:sdtEndPr/>
        <w:sdtContent>
          <w:r w:rsidR="00DE0288">
            <w:rPr>
              <w:rFonts w:ascii="MS Gothic" w:eastAsia="MS Gothic" w:hAnsi="MS Gothic" w:hint="eastAsia"/>
              <w:sz w:val="24"/>
              <w:szCs w:val="24"/>
            </w:rPr>
            <w:t>☐</w:t>
          </w:r>
        </w:sdtContent>
      </w:sdt>
      <w:r w:rsidR="00DE0288">
        <w:rPr>
          <w:sz w:val="24"/>
          <w:szCs w:val="24"/>
        </w:rPr>
        <w:t xml:space="preserve"> other </w:t>
      </w:r>
      <w:sdt>
        <w:sdtPr>
          <w:rPr>
            <w:sz w:val="24"/>
            <w:szCs w:val="24"/>
          </w:rPr>
          <w:id w:val="-322666107"/>
          <w:placeholder>
            <w:docPart w:val="DefaultPlaceholder_-1854013440"/>
          </w:placeholder>
          <w:showingPlcHdr/>
          <w:text/>
        </w:sdtPr>
        <w:sdtEndPr/>
        <w:sdtContent>
          <w:r w:rsidR="00DE0288" w:rsidRPr="00E60CCA">
            <w:rPr>
              <w:rStyle w:val="PlaceholderText"/>
            </w:rPr>
            <w:t>Click or tap here to enter text.</w:t>
          </w:r>
        </w:sdtContent>
      </w:sdt>
    </w:p>
    <w:p w:rsidR="00DE0288" w:rsidRDefault="00DE0288" w:rsidP="00B678AF">
      <w:pPr>
        <w:rPr>
          <w:sz w:val="24"/>
          <w:szCs w:val="24"/>
        </w:rPr>
      </w:pPr>
    </w:p>
    <w:p w:rsidR="00DE0288" w:rsidRPr="00ED0288" w:rsidRDefault="007E1EE8" w:rsidP="00ED0288">
      <w:pPr>
        <w:spacing w:after="0"/>
        <w:rPr>
          <w:rFonts w:ascii="Corbel" w:hAnsi="Corbel"/>
          <w:sz w:val="36"/>
          <w:szCs w:val="36"/>
        </w:rPr>
      </w:pPr>
      <w:r w:rsidRPr="00ED0288">
        <w:rPr>
          <w:rFonts w:ascii="Corbel" w:hAnsi="Corbel"/>
          <w:sz w:val="36"/>
          <w:szCs w:val="36"/>
        </w:rPr>
        <w:t>Goal # 1</w:t>
      </w:r>
      <w:r w:rsidR="00DE0288" w:rsidRPr="00ED0288">
        <w:rPr>
          <w:rFonts w:ascii="Corbel" w:hAnsi="Corbel"/>
          <w:sz w:val="36"/>
          <w:szCs w:val="36"/>
        </w:rPr>
        <w:t xml:space="preserve"> Measures of Success</w:t>
      </w:r>
    </w:p>
    <w:p w:rsidR="00DE0288" w:rsidRDefault="00DE0288" w:rsidP="00ED0288">
      <w:pPr>
        <w:spacing w:after="0"/>
        <w:rPr>
          <w:sz w:val="24"/>
          <w:szCs w:val="24"/>
        </w:rPr>
      </w:pPr>
      <w:r w:rsidRPr="00D62EC1">
        <w:rPr>
          <w:sz w:val="24"/>
          <w:szCs w:val="24"/>
        </w:rPr>
        <w:t>Include a description of how progress toward the goals will be measured.</w:t>
      </w:r>
    </w:p>
    <w:p w:rsidR="00ED0288" w:rsidRPr="00D62EC1" w:rsidRDefault="00ED0288" w:rsidP="00ED0288">
      <w:pPr>
        <w:spacing w:after="0"/>
        <w:rPr>
          <w:sz w:val="24"/>
          <w:szCs w:val="24"/>
        </w:rPr>
      </w:pPr>
    </w:p>
    <w:sdt>
      <w:sdtPr>
        <w:rPr>
          <w:sz w:val="24"/>
          <w:szCs w:val="24"/>
        </w:rPr>
        <w:id w:val="910895556"/>
        <w:placeholder>
          <w:docPart w:val="DefaultPlaceholder_-1854013440"/>
        </w:placeholder>
        <w:text/>
      </w:sdtPr>
      <w:sdtContent>
        <w:p w:rsidR="00DE0288" w:rsidRPr="00D62EC1" w:rsidRDefault="00AB383F" w:rsidP="00B678AF">
          <w:pPr>
            <w:rPr>
              <w:sz w:val="24"/>
              <w:szCs w:val="24"/>
            </w:rPr>
          </w:pPr>
          <w:r w:rsidRPr="00AC6F68">
            <w:rPr>
              <w:rFonts w:ascii="Helvetica" w:hAnsi="Helvetica" w:cs="Helvetica"/>
              <w:shd w:val="clear" w:color="auto" w:fill="FFFFFF"/>
            </w:rPr>
            <w:t>Our data measures will include Student Learning Objectives, and end of level testing results (RISE).</w:t>
          </w:r>
        </w:p>
      </w:sdtContent>
    </w:sdt>
    <w:p w:rsidR="00DE0288" w:rsidRPr="00D62EC1" w:rsidRDefault="00DE0288" w:rsidP="00B678AF">
      <w:pPr>
        <w:rPr>
          <w:sz w:val="24"/>
          <w:szCs w:val="24"/>
        </w:rPr>
      </w:pPr>
    </w:p>
    <w:p w:rsidR="00DE0288" w:rsidRPr="00D62EC1" w:rsidRDefault="007E1EE8" w:rsidP="00ED0288">
      <w:pPr>
        <w:pStyle w:val="Title"/>
        <w:shd w:val="clear" w:color="auto" w:fill="ACB9CA" w:themeFill="text2" w:themeFillTint="66"/>
      </w:pPr>
      <w:r w:rsidRPr="00D62EC1">
        <w:t>Goal #</w:t>
      </w:r>
      <w:r w:rsidR="00DE0288" w:rsidRPr="00D62EC1">
        <w:t>2</w:t>
      </w:r>
    </w:p>
    <w:p w:rsidR="00DE0288" w:rsidRPr="00D62EC1" w:rsidRDefault="00DE0288" w:rsidP="00B678AF">
      <w:pPr>
        <w:rPr>
          <w:sz w:val="24"/>
          <w:szCs w:val="24"/>
        </w:rPr>
      </w:pPr>
      <w:r w:rsidRPr="00D62EC1">
        <w:rPr>
          <w:sz w:val="24"/>
          <w:szCs w:val="24"/>
        </w:rPr>
        <w:t>Each goal must promote improved student performance and student academic achievement.</w:t>
      </w:r>
    </w:p>
    <w:p w:rsidR="00DE0288" w:rsidRPr="00D62EC1" w:rsidRDefault="00DE0288" w:rsidP="00B678AF">
      <w:pPr>
        <w:rPr>
          <w:sz w:val="24"/>
          <w:szCs w:val="24"/>
        </w:rPr>
      </w:pPr>
    </w:p>
    <w:p w:rsidR="00DE0288" w:rsidRPr="00ED0288" w:rsidRDefault="007E1EE8" w:rsidP="00B678AF">
      <w:pPr>
        <w:rPr>
          <w:rFonts w:ascii="Corbel" w:hAnsi="Corbel"/>
          <w:sz w:val="36"/>
          <w:szCs w:val="36"/>
        </w:rPr>
      </w:pPr>
      <w:r w:rsidRPr="00ED0288">
        <w:rPr>
          <w:rFonts w:ascii="Corbel" w:hAnsi="Corbel"/>
          <w:sz w:val="36"/>
          <w:szCs w:val="36"/>
        </w:rPr>
        <w:t>Goal #</w:t>
      </w:r>
      <w:r w:rsidR="00DE0288" w:rsidRPr="00ED0288">
        <w:rPr>
          <w:rFonts w:ascii="Corbel" w:hAnsi="Corbel"/>
          <w:sz w:val="36"/>
          <w:szCs w:val="36"/>
        </w:rPr>
        <w:t xml:space="preserve">2 </w:t>
      </w:r>
    </w:p>
    <w:sdt>
      <w:sdtPr>
        <w:rPr>
          <w:rFonts w:ascii="Helvetica" w:hAnsi="Helvetica" w:cs="Helvetica"/>
          <w:shd w:val="clear" w:color="auto" w:fill="FFFFFF"/>
        </w:rPr>
        <w:id w:val="-1564471852"/>
        <w:placeholder>
          <w:docPart w:val="DefaultPlaceholder_-1854013440"/>
        </w:placeholder>
        <w:text/>
      </w:sdtPr>
      <w:sdtContent>
        <w:p w:rsidR="00DE0288" w:rsidRDefault="00AB383F" w:rsidP="00B678AF">
          <w:pPr>
            <w:rPr>
              <w:sz w:val="24"/>
              <w:szCs w:val="24"/>
            </w:rPr>
          </w:pPr>
          <w:r w:rsidRPr="00AC6F68">
            <w:rPr>
              <w:rFonts w:ascii="Helvetica" w:hAnsi="Helvetica" w:cs="Helvetica"/>
              <w:shd w:val="clear" w:color="auto" w:fill="FFFFFF"/>
            </w:rPr>
            <w:t>Sixty percent of students in Grades K-3 will achieve typical or above growth according to the DIBELS assessment by the end of the year.</w:t>
          </w:r>
        </w:p>
      </w:sdtContent>
    </w:sdt>
    <w:p w:rsidR="00DE0288" w:rsidRDefault="00DE0288" w:rsidP="00B678AF">
      <w:pPr>
        <w:rPr>
          <w:sz w:val="24"/>
          <w:szCs w:val="24"/>
        </w:rPr>
      </w:pPr>
    </w:p>
    <w:p w:rsidR="00DE0288" w:rsidRPr="00ED0288" w:rsidRDefault="007E1EE8" w:rsidP="00B678AF">
      <w:pPr>
        <w:rPr>
          <w:rFonts w:ascii="Corbel" w:hAnsi="Corbel"/>
          <w:sz w:val="36"/>
          <w:szCs w:val="36"/>
        </w:rPr>
      </w:pPr>
      <w:r w:rsidRPr="00ED0288">
        <w:rPr>
          <w:rFonts w:ascii="Corbel" w:hAnsi="Corbel"/>
          <w:sz w:val="36"/>
          <w:szCs w:val="36"/>
        </w:rPr>
        <w:lastRenderedPageBreak/>
        <w:t>Goal #</w:t>
      </w:r>
      <w:r w:rsidR="00DE0288" w:rsidRPr="00ED0288">
        <w:rPr>
          <w:rFonts w:ascii="Corbel" w:hAnsi="Corbel"/>
          <w:sz w:val="36"/>
          <w:szCs w:val="36"/>
        </w:rPr>
        <w:t>2 Action Step</w:t>
      </w:r>
    </w:p>
    <w:p w:rsidR="00AB383F" w:rsidRPr="00AB383F" w:rsidRDefault="00AB383F" w:rsidP="00AB383F">
      <w:pPr>
        <w:rPr>
          <w:sz w:val="24"/>
          <w:szCs w:val="24"/>
        </w:rPr>
      </w:pPr>
      <w:r w:rsidRPr="00AB383F">
        <w:rPr>
          <w:sz w:val="24"/>
          <w:szCs w:val="24"/>
        </w:rPr>
        <w:t>Teachers will attend a PLC conference in order to strengthen collective teacher efficacy, increase understanding of the importance of student data analysis, using student data to drive instruction, which wi</w:t>
      </w:r>
      <w:r>
        <w:rPr>
          <w:sz w:val="24"/>
          <w:szCs w:val="24"/>
        </w:rPr>
        <w:t>ll increase student achievement</w:t>
      </w:r>
      <w:r w:rsidRPr="00AB383F">
        <w:rPr>
          <w:sz w:val="24"/>
          <w:szCs w:val="24"/>
        </w:rPr>
        <w:t xml:space="preserve">. </w:t>
      </w:r>
    </w:p>
    <w:p w:rsidR="00AB383F" w:rsidRPr="00AB383F" w:rsidRDefault="00AB383F" w:rsidP="00AB383F">
      <w:pPr>
        <w:rPr>
          <w:sz w:val="24"/>
          <w:szCs w:val="24"/>
        </w:rPr>
      </w:pPr>
      <w:r w:rsidRPr="00AB383F">
        <w:rPr>
          <w:sz w:val="24"/>
          <w:szCs w:val="24"/>
        </w:rPr>
        <w:t>Chromebooks will be purchased in order for students to work on benchmark assessments.</w:t>
      </w:r>
    </w:p>
    <w:p w:rsidR="00AB383F" w:rsidRPr="00AB383F" w:rsidRDefault="00AB383F" w:rsidP="00AB383F">
      <w:pPr>
        <w:rPr>
          <w:sz w:val="24"/>
          <w:szCs w:val="24"/>
        </w:rPr>
      </w:pPr>
      <w:r w:rsidRPr="00AB383F">
        <w:rPr>
          <w:sz w:val="24"/>
          <w:szCs w:val="24"/>
        </w:rPr>
        <w:t>The purchase and implementation of the Reading Horizons program to supplement the Journeys reading program.</w:t>
      </w:r>
    </w:p>
    <w:p w:rsidR="00DE0288" w:rsidRDefault="00AB383F" w:rsidP="00AB383F">
      <w:pPr>
        <w:rPr>
          <w:sz w:val="24"/>
          <w:szCs w:val="24"/>
        </w:rPr>
      </w:pPr>
      <w:r w:rsidRPr="00AB383F">
        <w:rPr>
          <w:sz w:val="24"/>
          <w:szCs w:val="24"/>
        </w:rPr>
        <w:t>These funds will allow additional aide time to support students.</w:t>
      </w:r>
    </w:p>
    <w:p w:rsidR="00DD1686" w:rsidRDefault="00DD1686" w:rsidP="00ED0288">
      <w:pPr>
        <w:spacing w:after="0"/>
        <w:rPr>
          <w:rFonts w:ascii="Corbel" w:hAnsi="Corbel"/>
          <w:sz w:val="36"/>
          <w:szCs w:val="36"/>
        </w:rPr>
      </w:pPr>
    </w:p>
    <w:p w:rsidR="00ED0288" w:rsidRDefault="007E1EE8" w:rsidP="00ED0288">
      <w:pPr>
        <w:spacing w:after="0"/>
        <w:rPr>
          <w:rFonts w:ascii="Corbel" w:hAnsi="Corbel"/>
          <w:sz w:val="36"/>
          <w:szCs w:val="36"/>
        </w:rPr>
      </w:pPr>
      <w:r w:rsidRPr="00ED0288">
        <w:rPr>
          <w:rFonts w:ascii="Corbel" w:hAnsi="Corbel"/>
          <w:sz w:val="36"/>
          <w:szCs w:val="36"/>
        </w:rPr>
        <w:t>Goal #</w:t>
      </w:r>
      <w:r w:rsidR="00DE0288" w:rsidRPr="00ED0288">
        <w:rPr>
          <w:rFonts w:ascii="Corbel" w:hAnsi="Corbel"/>
          <w:sz w:val="36"/>
          <w:szCs w:val="36"/>
        </w:rPr>
        <w:t>2 Expenditure Areas</w:t>
      </w:r>
    </w:p>
    <w:p w:rsidR="00ED0288" w:rsidRDefault="00DE0288" w:rsidP="00ED0288">
      <w:pPr>
        <w:spacing w:after="0"/>
        <w:rPr>
          <w:sz w:val="24"/>
          <w:szCs w:val="24"/>
        </w:rPr>
      </w:pPr>
      <w:r>
        <w:rPr>
          <w:sz w:val="24"/>
          <w:szCs w:val="24"/>
        </w:rPr>
        <w:t>Keep in mind that expenditures may not supplant funding for existing public education programs or be used for capital expenditures</w:t>
      </w:r>
      <w:r w:rsidR="00ED0288">
        <w:rPr>
          <w:sz w:val="24"/>
          <w:szCs w:val="24"/>
        </w:rPr>
        <w:t>.</w:t>
      </w:r>
    </w:p>
    <w:p w:rsidR="00ED0288" w:rsidRPr="00ED0288" w:rsidRDefault="00ED0288" w:rsidP="00ED0288">
      <w:pPr>
        <w:spacing w:after="0"/>
        <w:rPr>
          <w:sz w:val="24"/>
          <w:szCs w:val="24"/>
        </w:rPr>
      </w:pPr>
    </w:p>
    <w:p w:rsidR="00DE0288" w:rsidRDefault="00AB383F" w:rsidP="00DE0288">
      <w:pPr>
        <w:rPr>
          <w:sz w:val="24"/>
          <w:szCs w:val="24"/>
        </w:rPr>
      </w:pPr>
      <w:sdt>
        <w:sdtPr>
          <w:rPr>
            <w:sz w:val="24"/>
            <w:szCs w:val="24"/>
          </w:rPr>
          <w:id w:val="-1914311707"/>
          <w14:checkbox>
            <w14:checked w14:val="0"/>
            <w14:checkedState w14:val="2612" w14:font="MS Gothic"/>
            <w14:uncheckedState w14:val="2610" w14:font="MS Gothic"/>
          </w14:checkbox>
        </w:sdtPr>
        <w:sdtEndPr/>
        <w:sdtContent>
          <w:r w:rsidR="00DE0288">
            <w:rPr>
              <w:rFonts w:ascii="MS Gothic" w:eastAsia="MS Gothic" w:hAnsi="MS Gothic" w:hint="eastAsia"/>
              <w:sz w:val="24"/>
              <w:szCs w:val="24"/>
            </w:rPr>
            <w:t>☐</w:t>
          </w:r>
        </w:sdtContent>
      </w:sdt>
      <w:r w:rsidR="00DE0288">
        <w:rPr>
          <w:sz w:val="24"/>
          <w:szCs w:val="24"/>
        </w:rPr>
        <w:t xml:space="preserve"> School personnel stipends</w:t>
      </w:r>
    </w:p>
    <w:p w:rsidR="00DE0288" w:rsidRDefault="00AB383F" w:rsidP="00DE0288">
      <w:pPr>
        <w:rPr>
          <w:sz w:val="24"/>
          <w:szCs w:val="24"/>
        </w:rPr>
      </w:pPr>
      <w:sdt>
        <w:sdtPr>
          <w:rPr>
            <w:sz w:val="24"/>
            <w:szCs w:val="24"/>
          </w:rPr>
          <w:id w:val="175319185"/>
          <w14:checkbox>
            <w14:checked w14:val="1"/>
            <w14:checkedState w14:val="2612" w14:font="MS Gothic"/>
            <w14:uncheckedState w14:val="2610" w14:font="MS Gothic"/>
          </w14:checkbox>
        </w:sdtPr>
        <w:sdtEndPr/>
        <w:sdtContent>
          <w:r>
            <w:rPr>
              <w:rFonts w:ascii="MS Gothic" w:eastAsia="MS Gothic" w:hAnsi="MS Gothic" w:hint="eastAsia"/>
              <w:sz w:val="24"/>
              <w:szCs w:val="24"/>
            </w:rPr>
            <w:t>☒</w:t>
          </w:r>
        </w:sdtContent>
      </w:sdt>
      <w:r w:rsidR="00DE0288">
        <w:rPr>
          <w:sz w:val="24"/>
          <w:szCs w:val="24"/>
        </w:rPr>
        <w:t xml:space="preserve"> Professional learning</w:t>
      </w:r>
    </w:p>
    <w:p w:rsidR="00DE0288" w:rsidRDefault="00AB383F" w:rsidP="00DE0288">
      <w:pPr>
        <w:rPr>
          <w:sz w:val="24"/>
          <w:szCs w:val="24"/>
        </w:rPr>
      </w:pPr>
      <w:sdt>
        <w:sdtPr>
          <w:rPr>
            <w:sz w:val="24"/>
            <w:szCs w:val="24"/>
          </w:rPr>
          <w:id w:val="-2119133282"/>
          <w14:checkbox>
            <w14:checked w14:val="1"/>
            <w14:checkedState w14:val="2612" w14:font="MS Gothic"/>
            <w14:uncheckedState w14:val="2610" w14:font="MS Gothic"/>
          </w14:checkbox>
        </w:sdtPr>
        <w:sdtEndPr/>
        <w:sdtContent>
          <w:r>
            <w:rPr>
              <w:rFonts w:ascii="MS Gothic" w:eastAsia="MS Gothic" w:hAnsi="MS Gothic" w:hint="eastAsia"/>
              <w:sz w:val="24"/>
              <w:szCs w:val="24"/>
            </w:rPr>
            <w:t>☒</w:t>
          </w:r>
        </w:sdtContent>
      </w:sdt>
      <w:r w:rsidR="00DE0288">
        <w:rPr>
          <w:sz w:val="24"/>
          <w:szCs w:val="24"/>
        </w:rPr>
        <w:t xml:space="preserve"> Additional school employees</w:t>
      </w:r>
    </w:p>
    <w:p w:rsidR="00DE0288" w:rsidRDefault="00AB383F" w:rsidP="00DE0288">
      <w:pPr>
        <w:rPr>
          <w:sz w:val="24"/>
          <w:szCs w:val="24"/>
        </w:rPr>
      </w:pPr>
      <w:sdt>
        <w:sdtPr>
          <w:rPr>
            <w:sz w:val="24"/>
            <w:szCs w:val="24"/>
          </w:rPr>
          <w:id w:val="-561722135"/>
          <w14:checkbox>
            <w14:checked w14:val="1"/>
            <w14:checkedState w14:val="2612" w14:font="MS Gothic"/>
            <w14:uncheckedState w14:val="2610" w14:font="MS Gothic"/>
          </w14:checkbox>
        </w:sdtPr>
        <w:sdtEndPr/>
        <w:sdtContent>
          <w:r>
            <w:rPr>
              <w:rFonts w:ascii="MS Gothic" w:eastAsia="MS Gothic" w:hAnsi="MS Gothic" w:hint="eastAsia"/>
              <w:sz w:val="24"/>
              <w:szCs w:val="24"/>
            </w:rPr>
            <w:t>☒</w:t>
          </w:r>
        </w:sdtContent>
      </w:sdt>
      <w:r w:rsidR="00DE0288">
        <w:rPr>
          <w:sz w:val="24"/>
          <w:szCs w:val="24"/>
        </w:rPr>
        <w:t xml:space="preserve"> Social and emotional learning support</w:t>
      </w:r>
    </w:p>
    <w:p w:rsidR="00DE0288" w:rsidRDefault="00AB383F" w:rsidP="00DE0288">
      <w:pPr>
        <w:rPr>
          <w:sz w:val="24"/>
          <w:szCs w:val="24"/>
        </w:rPr>
      </w:pPr>
      <w:sdt>
        <w:sdtPr>
          <w:rPr>
            <w:sz w:val="24"/>
            <w:szCs w:val="24"/>
          </w:rPr>
          <w:id w:val="1585487526"/>
          <w14:checkbox>
            <w14:checked w14:val="0"/>
            <w14:checkedState w14:val="2612" w14:font="MS Gothic"/>
            <w14:uncheckedState w14:val="2610" w14:font="MS Gothic"/>
          </w14:checkbox>
        </w:sdtPr>
        <w:sdtEndPr/>
        <w:sdtContent>
          <w:r w:rsidR="00DE0288">
            <w:rPr>
              <w:rFonts w:ascii="MS Gothic" w:eastAsia="MS Gothic" w:hAnsi="MS Gothic" w:hint="eastAsia"/>
              <w:sz w:val="24"/>
              <w:szCs w:val="24"/>
            </w:rPr>
            <w:t>☐</w:t>
          </w:r>
        </w:sdtContent>
      </w:sdt>
      <w:r w:rsidR="00DE0288">
        <w:rPr>
          <w:sz w:val="24"/>
          <w:szCs w:val="24"/>
        </w:rPr>
        <w:t xml:space="preserve"> College and career readiness skills</w:t>
      </w:r>
    </w:p>
    <w:p w:rsidR="00DE0288" w:rsidRDefault="00AB383F" w:rsidP="00DE0288">
      <w:pPr>
        <w:rPr>
          <w:sz w:val="24"/>
          <w:szCs w:val="24"/>
        </w:rPr>
      </w:pPr>
      <w:sdt>
        <w:sdtPr>
          <w:rPr>
            <w:sz w:val="24"/>
            <w:szCs w:val="24"/>
          </w:rPr>
          <w:id w:val="-1565335292"/>
          <w14:checkbox>
            <w14:checked w14:val="0"/>
            <w14:checkedState w14:val="2612" w14:font="MS Gothic"/>
            <w14:uncheckedState w14:val="2610" w14:font="MS Gothic"/>
          </w14:checkbox>
        </w:sdtPr>
        <w:sdtEndPr/>
        <w:sdtContent>
          <w:r w:rsidR="00DE0288">
            <w:rPr>
              <w:rFonts w:ascii="MS Gothic" w:eastAsia="MS Gothic" w:hAnsi="MS Gothic" w:hint="eastAsia"/>
              <w:sz w:val="24"/>
              <w:szCs w:val="24"/>
            </w:rPr>
            <w:t>☐</w:t>
          </w:r>
        </w:sdtContent>
      </w:sdt>
      <w:r w:rsidR="00DE0288">
        <w:rPr>
          <w:sz w:val="24"/>
          <w:szCs w:val="24"/>
        </w:rPr>
        <w:t xml:space="preserve"> Student leadership development</w:t>
      </w:r>
    </w:p>
    <w:p w:rsidR="00DE0288" w:rsidRDefault="00AB383F" w:rsidP="00DE0288">
      <w:pPr>
        <w:rPr>
          <w:sz w:val="24"/>
          <w:szCs w:val="24"/>
        </w:rPr>
      </w:pPr>
      <w:sdt>
        <w:sdtPr>
          <w:rPr>
            <w:sz w:val="24"/>
            <w:szCs w:val="24"/>
          </w:rPr>
          <w:id w:val="-1364972052"/>
          <w14:checkbox>
            <w14:checked w14:val="1"/>
            <w14:checkedState w14:val="2612" w14:font="MS Gothic"/>
            <w14:uncheckedState w14:val="2610" w14:font="MS Gothic"/>
          </w14:checkbox>
        </w:sdtPr>
        <w:sdtEndPr/>
        <w:sdtContent>
          <w:r>
            <w:rPr>
              <w:rFonts w:ascii="MS Gothic" w:eastAsia="MS Gothic" w:hAnsi="MS Gothic" w:hint="eastAsia"/>
              <w:sz w:val="24"/>
              <w:szCs w:val="24"/>
            </w:rPr>
            <w:t>☒</w:t>
          </w:r>
        </w:sdtContent>
      </w:sdt>
      <w:r w:rsidR="00DE0288">
        <w:rPr>
          <w:sz w:val="24"/>
          <w:szCs w:val="24"/>
        </w:rPr>
        <w:t xml:space="preserve"> Technology</w:t>
      </w:r>
    </w:p>
    <w:p w:rsidR="00DE0288" w:rsidRDefault="00AB383F" w:rsidP="00DE0288">
      <w:pPr>
        <w:rPr>
          <w:sz w:val="24"/>
          <w:szCs w:val="24"/>
        </w:rPr>
      </w:pPr>
      <w:sdt>
        <w:sdtPr>
          <w:rPr>
            <w:sz w:val="24"/>
            <w:szCs w:val="24"/>
          </w:rPr>
          <w:id w:val="393248574"/>
          <w14:checkbox>
            <w14:checked w14:val="0"/>
            <w14:checkedState w14:val="2612" w14:font="MS Gothic"/>
            <w14:uncheckedState w14:val="2610" w14:font="MS Gothic"/>
          </w14:checkbox>
        </w:sdtPr>
        <w:sdtEndPr/>
        <w:sdtContent>
          <w:r w:rsidR="00DE0288">
            <w:rPr>
              <w:rFonts w:ascii="MS Gothic" w:eastAsia="MS Gothic" w:hAnsi="MS Gothic" w:hint="eastAsia"/>
              <w:sz w:val="24"/>
              <w:szCs w:val="24"/>
            </w:rPr>
            <w:t>☐</w:t>
          </w:r>
        </w:sdtContent>
      </w:sdt>
      <w:r w:rsidR="00DE0288">
        <w:rPr>
          <w:sz w:val="24"/>
          <w:szCs w:val="24"/>
        </w:rPr>
        <w:t xml:space="preserve"> Before – or after – school programs</w:t>
      </w:r>
    </w:p>
    <w:p w:rsidR="00DE0288" w:rsidRDefault="00AB383F" w:rsidP="00DE0288">
      <w:pPr>
        <w:rPr>
          <w:sz w:val="24"/>
          <w:szCs w:val="24"/>
        </w:rPr>
      </w:pPr>
      <w:sdt>
        <w:sdtPr>
          <w:rPr>
            <w:sz w:val="24"/>
            <w:szCs w:val="24"/>
          </w:rPr>
          <w:id w:val="-851104545"/>
          <w14:checkbox>
            <w14:checked w14:val="1"/>
            <w14:checkedState w14:val="2612" w14:font="MS Gothic"/>
            <w14:uncheckedState w14:val="2610" w14:font="MS Gothic"/>
          </w14:checkbox>
        </w:sdtPr>
        <w:sdtEndPr/>
        <w:sdtContent>
          <w:r>
            <w:rPr>
              <w:rFonts w:ascii="MS Gothic" w:eastAsia="MS Gothic" w:hAnsi="MS Gothic" w:hint="eastAsia"/>
              <w:sz w:val="24"/>
              <w:szCs w:val="24"/>
            </w:rPr>
            <w:t>☒</w:t>
          </w:r>
        </w:sdtContent>
      </w:sdt>
      <w:r w:rsidR="00DE0288">
        <w:rPr>
          <w:sz w:val="24"/>
          <w:szCs w:val="24"/>
        </w:rPr>
        <w:t xml:space="preserve"> Community support programs or partnerships</w:t>
      </w:r>
    </w:p>
    <w:p w:rsidR="00DE0288" w:rsidRDefault="00AB383F" w:rsidP="00DE0288">
      <w:pPr>
        <w:rPr>
          <w:sz w:val="24"/>
          <w:szCs w:val="24"/>
        </w:rPr>
      </w:pPr>
      <w:sdt>
        <w:sdtPr>
          <w:rPr>
            <w:sz w:val="24"/>
            <w:szCs w:val="24"/>
          </w:rPr>
          <w:id w:val="-1402674372"/>
          <w14:checkbox>
            <w14:checked w14:val="0"/>
            <w14:checkedState w14:val="2612" w14:font="MS Gothic"/>
            <w14:uncheckedState w14:val="2610" w14:font="MS Gothic"/>
          </w14:checkbox>
        </w:sdtPr>
        <w:sdtEndPr/>
        <w:sdtContent>
          <w:r w:rsidR="00DE0288">
            <w:rPr>
              <w:rFonts w:ascii="MS Gothic" w:eastAsia="MS Gothic" w:hAnsi="MS Gothic" w:hint="eastAsia"/>
              <w:sz w:val="24"/>
              <w:szCs w:val="24"/>
            </w:rPr>
            <w:t>☐</w:t>
          </w:r>
        </w:sdtContent>
      </w:sdt>
      <w:r w:rsidR="00DE0288">
        <w:rPr>
          <w:sz w:val="24"/>
          <w:szCs w:val="24"/>
        </w:rPr>
        <w:t xml:space="preserve"> Early childhood education</w:t>
      </w:r>
    </w:p>
    <w:p w:rsidR="00DE0288" w:rsidRDefault="00AB383F" w:rsidP="00DE0288">
      <w:pPr>
        <w:rPr>
          <w:sz w:val="24"/>
          <w:szCs w:val="24"/>
        </w:rPr>
      </w:pPr>
      <w:sdt>
        <w:sdtPr>
          <w:rPr>
            <w:sz w:val="24"/>
            <w:szCs w:val="24"/>
          </w:rPr>
          <w:id w:val="-313025759"/>
          <w14:checkbox>
            <w14:checked w14:val="0"/>
            <w14:checkedState w14:val="2612" w14:font="MS Gothic"/>
            <w14:uncheckedState w14:val="2610" w14:font="MS Gothic"/>
          </w14:checkbox>
        </w:sdtPr>
        <w:sdtEndPr/>
        <w:sdtContent>
          <w:r w:rsidR="00DE0288">
            <w:rPr>
              <w:rFonts w:ascii="MS Gothic" w:eastAsia="MS Gothic" w:hAnsi="MS Gothic" w:hint="eastAsia"/>
              <w:sz w:val="24"/>
              <w:szCs w:val="24"/>
            </w:rPr>
            <w:t>☐</w:t>
          </w:r>
        </w:sdtContent>
      </w:sdt>
      <w:r w:rsidR="00DE0288">
        <w:rPr>
          <w:sz w:val="24"/>
          <w:szCs w:val="24"/>
        </w:rPr>
        <w:t xml:space="preserve"> Class size reduction strategies</w:t>
      </w:r>
    </w:p>
    <w:p w:rsidR="00DE0288" w:rsidRDefault="00AB383F" w:rsidP="00DE0288">
      <w:pPr>
        <w:rPr>
          <w:sz w:val="24"/>
          <w:szCs w:val="24"/>
        </w:rPr>
      </w:pPr>
      <w:sdt>
        <w:sdtPr>
          <w:rPr>
            <w:sz w:val="24"/>
            <w:szCs w:val="24"/>
          </w:rPr>
          <w:id w:val="-1310405903"/>
          <w14:checkbox>
            <w14:checked w14:val="1"/>
            <w14:checkedState w14:val="2612" w14:font="MS Gothic"/>
            <w14:uncheckedState w14:val="2610" w14:font="MS Gothic"/>
          </w14:checkbox>
        </w:sdtPr>
        <w:sdtEndPr/>
        <w:sdtContent>
          <w:r>
            <w:rPr>
              <w:rFonts w:ascii="MS Gothic" w:eastAsia="MS Gothic" w:hAnsi="MS Gothic" w:hint="eastAsia"/>
              <w:sz w:val="24"/>
              <w:szCs w:val="24"/>
            </w:rPr>
            <w:t>☒</w:t>
          </w:r>
        </w:sdtContent>
      </w:sdt>
      <w:r w:rsidR="00DE0288">
        <w:rPr>
          <w:sz w:val="24"/>
          <w:szCs w:val="24"/>
        </w:rPr>
        <w:t xml:space="preserve"> other </w:t>
      </w:r>
      <w:sdt>
        <w:sdtPr>
          <w:rPr>
            <w:sz w:val="24"/>
            <w:szCs w:val="24"/>
          </w:rPr>
          <w:id w:val="-273783525"/>
          <w:placeholder>
            <w:docPart w:val="EB32BF3006924B708B83E9457936B0FB"/>
          </w:placeholder>
          <w:text/>
        </w:sdtPr>
        <w:sdtEndPr/>
        <w:sdtContent>
          <w:r>
            <w:rPr>
              <w:sz w:val="24"/>
              <w:szCs w:val="24"/>
            </w:rPr>
            <w:t>Supplemental instructional supplies</w:t>
          </w:r>
        </w:sdtContent>
      </w:sdt>
    </w:p>
    <w:p w:rsidR="00ED0288" w:rsidRDefault="00ED0288" w:rsidP="00ED0288">
      <w:pPr>
        <w:spacing w:after="0"/>
        <w:rPr>
          <w:sz w:val="24"/>
          <w:szCs w:val="24"/>
        </w:rPr>
      </w:pPr>
    </w:p>
    <w:p w:rsidR="00DE0288" w:rsidRPr="00ED0288" w:rsidRDefault="007E1EE8" w:rsidP="00ED0288">
      <w:pPr>
        <w:spacing w:after="0"/>
        <w:rPr>
          <w:rFonts w:ascii="Corbel" w:hAnsi="Corbel"/>
          <w:sz w:val="36"/>
          <w:szCs w:val="36"/>
        </w:rPr>
      </w:pPr>
      <w:r w:rsidRPr="00ED0288">
        <w:rPr>
          <w:rFonts w:ascii="Corbel" w:hAnsi="Corbel"/>
          <w:sz w:val="36"/>
          <w:szCs w:val="36"/>
        </w:rPr>
        <w:t>Goal #</w:t>
      </w:r>
      <w:r w:rsidR="00DE0288" w:rsidRPr="00ED0288">
        <w:rPr>
          <w:rFonts w:ascii="Corbel" w:hAnsi="Corbel"/>
          <w:sz w:val="36"/>
          <w:szCs w:val="36"/>
        </w:rPr>
        <w:t>2 Measures of Success</w:t>
      </w:r>
    </w:p>
    <w:p w:rsidR="00DE0288" w:rsidRDefault="00DE0288" w:rsidP="00ED0288">
      <w:pPr>
        <w:spacing w:after="0"/>
        <w:rPr>
          <w:sz w:val="24"/>
          <w:szCs w:val="24"/>
        </w:rPr>
      </w:pPr>
      <w:r>
        <w:rPr>
          <w:sz w:val="24"/>
          <w:szCs w:val="24"/>
        </w:rPr>
        <w:t>Include a description of how progress toward the goals will be measured.</w:t>
      </w:r>
    </w:p>
    <w:p w:rsidR="00ED0288" w:rsidRDefault="00ED0288" w:rsidP="00ED0288">
      <w:pPr>
        <w:spacing w:after="0"/>
        <w:rPr>
          <w:sz w:val="24"/>
          <w:szCs w:val="24"/>
        </w:rPr>
      </w:pPr>
    </w:p>
    <w:sdt>
      <w:sdtPr>
        <w:rPr>
          <w:rFonts w:ascii="Helvetica" w:hAnsi="Helvetica" w:cs="Helvetica"/>
          <w:shd w:val="clear" w:color="auto" w:fill="FFFFFF"/>
        </w:rPr>
        <w:id w:val="-1667708483"/>
        <w:placeholder>
          <w:docPart w:val="FE48D85B36CB47768B2C154D547CF0F1"/>
        </w:placeholder>
        <w:text/>
      </w:sdtPr>
      <w:sdtContent>
        <w:p w:rsidR="00DE0288" w:rsidRDefault="00AB383F" w:rsidP="00DE0288">
          <w:pPr>
            <w:rPr>
              <w:sz w:val="24"/>
              <w:szCs w:val="24"/>
            </w:rPr>
          </w:pPr>
          <w:r w:rsidRPr="00AC6F68">
            <w:rPr>
              <w:rFonts w:ascii="Helvetica" w:hAnsi="Helvetica" w:cs="Helvetica"/>
              <w:shd w:val="clear" w:color="auto" w:fill="FFFFFF"/>
            </w:rPr>
            <w:t>DIBELS will be used to measure growth.</w:t>
          </w:r>
        </w:p>
      </w:sdtContent>
    </w:sdt>
    <w:p w:rsidR="00ED0288" w:rsidRDefault="00ED0288" w:rsidP="00D62EC1">
      <w:pPr>
        <w:pStyle w:val="Title"/>
        <w:rPr>
          <w:rFonts w:asciiTheme="minorHAnsi" w:eastAsiaTheme="minorEastAsia" w:hAnsiTheme="minorHAnsi" w:cstheme="minorBidi"/>
          <w:spacing w:val="0"/>
          <w:sz w:val="24"/>
          <w:szCs w:val="24"/>
        </w:rPr>
      </w:pPr>
    </w:p>
    <w:p w:rsidR="00735EBC" w:rsidRDefault="007E1EE8" w:rsidP="00ED0288">
      <w:pPr>
        <w:pStyle w:val="Title"/>
        <w:shd w:val="clear" w:color="auto" w:fill="ACB9CA" w:themeFill="text2" w:themeFillTint="66"/>
      </w:pPr>
      <w:r w:rsidRPr="006A0677">
        <w:t>Do you have a Goal #</w:t>
      </w:r>
      <w:proofErr w:type="gramStart"/>
      <w:r w:rsidR="00DE0288" w:rsidRPr="006A0677">
        <w:t>3</w:t>
      </w:r>
      <w:proofErr w:type="gramEnd"/>
    </w:p>
    <w:p w:rsidR="00ED0288" w:rsidRPr="00ED0288" w:rsidRDefault="00ED0288" w:rsidP="00ED0288"/>
    <w:p w:rsidR="00DE0288" w:rsidRDefault="00AB383F" w:rsidP="00735EBC">
      <w:pPr>
        <w:tabs>
          <w:tab w:val="left" w:pos="1170"/>
        </w:tabs>
        <w:rPr>
          <w:sz w:val="24"/>
          <w:szCs w:val="24"/>
        </w:rPr>
      </w:pPr>
      <w:sdt>
        <w:sdtPr>
          <w:rPr>
            <w:sz w:val="24"/>
            <w:szCs w:val="24"/>
          </w:rPr>
          <w:id w:val="1761417005"/>
          <w14:checkbox>
            <w14:checked w14:val="1"/>
            <w14:checkedState w14:val="2612" w14:font="MS Gothic"/>
            <w14:uncheckedState w14:val="2610" w14:font="MS Gothic"/>
          </w14:checkbox>
        </w:sdtPr>
        <w:sdtEndPr/>
        <w:sdtContent>
          <w:r>
            <w:rPr>
              <w:rFonts w:ascii="MS Gothic" w:eastAsia="MS Gothic" w:hAnsi="MS Gothic" w:hint="eastAsia"/>
              <w:sz w:val="24"/>
              <w:szCs w:val="24"/>
            </w:rPr>
            <w:t>☒</w:t>
          </w:r>
        </w:sdtContent>
      </w:sdt>
      <w:r w:rsidR="00735EBC">
        <w:rPr>
          <w:sz w:val="24"/>
          <w:szCs w:val="24"/>
        </w:rPr>
        <w:t>Yes</w:t>
      </w:r>
    </w:p>
    <w:p w:rsidR="00735EBC" w:rsidRDefault="00AB383F" w:rsidP="00735EBC">
      <w:pPr>
        <w:tabs>
          <w:tab w:val="left" w:pos="1170"/>
        </w:tabs>
        <w:rPr>
          <w:sz w:val="24"/>
          <w:szCs w:val="24"/>
        </w:rPr>
      </w:pPr>
      <w:sdt>
        <w:sdtPr>
          <w:rPr>
            <w:sz w:val="24"/>
            <w:szCs w:val="24"/>
          </w:rPr>
          <w:id w:val="1463000205"/>
          <w14:checkbox>
            <w14:checked w14:val="0"/>
            <w14:checkedState w14:val="2612" w14:font="MS Gothic"/>
            <w14:uncheckedState w14:val="2610" w14:font="MS Gothic"/>
          </w14:checkbox>
        </w:sdtPr>
        <w:sdtEndPr/>
        <w:sdtContent>
          <w:r w:rsidR="002E35FF">
            <w:rPr>
              <w:rFonts w:ascii="MS Gothic" w:eastAsia="MS Gothic" w:hAnsi="MS Gothic" w:hint="eastAsia"/>
              <w:sz w:val="24"/>
              <w:szCs w:val="24"/>
            </w:rPr>
            <w:t>☐</w:t>
          </w:r>
        </w:sdtContent>
      </w:sdt>
      <w:r w:rsidR="00735EBC">
        <w:rPr>
          <w:sz w:val="24"/>
          <w:szCs w:val="24"/>
        </w:rPr>
        <w:t>No</w:t>
      </w:r>
    </w:p>
    <w:p w:rsidR="00735EBC" w:rsidRDefault="00735EBC" w:rsidP="00735EBC">
      <w:pPr>
        <w:tabs>
          <w:tab w:val="left" w:pos="1170"/>
        </w:tabs>
        <w:rPr>
          <w:sz w:val="24"/>
          <w:szCs w:val="24"/>
        </w:rPr>
      </w:pPr>
      <w:r>
        <w:rPr>
          <w:sz w:val="24"/>
          <w:szCs w:val="24"/>
        </w:rPr>
        <w:t>*If no then skip to Proposed Budget</w:t>
      </w:r>
    </w:p>
    <w:p w:rsidR="00DE0288" w:rsidRDefault="00DE0288" w:rsidP="00B678AF">
      <w:pPr>
        <w:rPr>
          <w:sz w:val="24"/>
          <w:szCs w:val="24"/>
        </w:rPr>
      </w:pPr>
    </w:p>
    <w:p w:rsidR="007E1EE8" w:rsidRPr="007E1EE8" w:rsidRDefault="007E1EE8" w:rsidP="00ED0288">
      <w:pPr>
        <w:pStyle w:val="Title"/>
        <w:shd w:val="clear" w:color="auto" w:fill="ACB9CA" w:themeFill="text2" w:themeFillTint="66"/>
      </w:pPr>
      <w:r w:rsidRPr="006A0677">
        <w:t>Goal #3</w:t>
      </w:r>
    </w:p>
    <w:p w:rsidR="007E1EE8" w:rsidRDefault="007E1EE8" w:rsidP="007E1EE8">
      <w:pPr>
        <w:rPr>
          <w:sz w:val="24"/>
          <w:szCs w:val="24"/>
        </w:rPr>
      </w:pPr>
      <w:r>
        <w:rPr>
          <w:sz w:val="24"/>
          <w:szCs w:val="24"/>
        </w:rPr>
        <w:t>Each goal must promote improved student performance and student academic achievement.</w:t>
      </w:r>
    </w:p>
    <w:p w:rsidR="007E1EE8" w:rsidRDefault="007E1EE8" w:rsidP="007E1EE8">
      <w:pPr>
        <w:rPr>
          <w:sz w:val="24"/>
          <w:szCs w:val="24"/>
        </w:rPr>
      </w:pPr>
    </w:p>
    <w:p w:rsidR="007E1EE8" w:rsidRPr="00ED0288" w:rsidRDefault="007E1EE8" w:rsidP="007E1EE8">
      <w:pPr>
        <w:rPr>
          <w:rFonts w:ascii="Corbel" w:hAnsi="Corbel"/>
          <w:sz w:val="36"/>
          <w:szCs w:val="36"/>
        </w:rPr>
      </w:pPr>
      <w:r w:rsidRPr="00ED0288">
        <w:rPr>
          <w:rFonts w:ascii="Corbel" w:hAnsi="Corbel"/>
          <w:sz w:val="36"/>
          <w:szCs w:val="36"/>
        </w:rPr>
        <w:t>Goal #3</w:t>
      </w:r>
    </w:p>
    <w:sdt>
      <w:sdtPr>
        <w:rPr>
          <w:rFonts w:ascii="Helvetica" w:hAnsi="Helvetica" w:cs="Helvetica"/>
          <w:shd w:val="clear" w:color="auto" w:fill="FFFFFF"/>
        </w:rPr>
        <w:id w:val="-984771718"/>
        <w:placeholder>
          <w:docPart w:val="5A8E0CDFDB934B94A43A1149E62F6649"/>
        </w:placeholder>
        <w:text/>
      </w:sdtPr>
      <w:sdtContent>
        <w:p w:rsidR="007E1EE8" w:rsidRDefault="00AB383F" w:rsidP="007E1EE8">
          <w:pPr>
            <w:rPr>
              <w:sz w:val="24"/>
              <w:szCs w:val="24"/>
            </w:rPr>
          </w:pPr>
          <w:r w:rsidRPr="00AB383F">
            <w:rPr>
              <w:rFonts w:ascii="Helvetica" w:hAnsi="Helvetica" w:cs="Helvetica"/>
              <w:shd w:val="clear" w:color="auto" w:fill="FFFFFF"/>
            </w:rPr>
            <w:t>Since establishing a sense of community can improve academic achievement, we will use a portion of the TSSA funds for community building supplies and Increase Social and Emotional Learning for all students.</w:t>
          </w:r>
        </w:p>
      </w:sdtContent>
    </w:sdt>
    <w:p w:rsidR="007E1EE8" w:rsidRDefault="007E1EE8" w:rsidP="007E1EE8">
      <w:pPr>
        <w:rPr>
          <w:sz w:val="24"/>
          <w:szCs w:val="24"/>
        </w:rPr>
      </w:pPr>
    </w:p>
    <w:p w:rsidR="007E1EE8" w:rsidRPr="00ED0288" w:rsidRDefault="007E1EE8" w:rsidP="007E1EE8">
      <w:pPr>
        <w:rPr>
          <w:rFonts w:ascii="Corbel" w:hAnsi="Corbel"/>
          <w:sz w:val="36"/>
          <w:szCs w:val="36"/>
        </w:rPr>
      </w:pPr>
      <w:r w:rsidRPr="00ED0288">
        <w:rPr>
          <w:rFonts w:ascii="Corbel" w:hAnsi="Corbel"/>
          <w:sz w:val="36"/>
          <w:szCs w:val="36"/>
        </w:rPr>
        <w:t>Goal #3 Action Step</w:t>
      </w:r>
    </w:p>
    <w:sdt>
      <w:sdtPr>
        <w:rPr>
          <w:rFonts w:ascii="Helvetica" w:hAnsi="Helvetica" w:cs="Helvetica"/>
          <w:shd w:val="clear" w:color="auto" w:fill="FFFFFF"/>
        </w:rPr>
        <w:id w:val="177245546"/>
        <w:placeholder>
          <w:docPart w:val="5A8E0CDFDB934B94A43A1149E62F6649"/>
        </w:placeholder>
        <w:text/>
      </w:sdtPr>
      <w:sdtContent>
        <w:p w:rsidR="007E1EE8" w:rsidRDefault="00AB383F" w:rsidP="007E1EE8">
          <w:pPr>
            <w:rPr>
              <w:sz w:val="24"/>
              <w:szCs w:val="24"/>
            </w:rPr>
          </w:pPr>
          <w:r w:rsidRPr="00AB383F">
            <w:rPr>
              <w:rFonts w:ascii="Helvetica" w:hAnsi="Helvetica" w:cs="Helvetica"/>
              <w:shd w:val="clear" w:color="auto" w:fill="FFFFFF"/>
            </w:rPr>
            <w:t>Hold an evening event for the community at the school.</w:t>
          </w:r>
        </w:p>
      </w:sdtContent>
    </w:sdt>
    <w:p w:rsidR="007E1EE8" w:rsidRDefault="007E1EE8" w:rsidP="007E1EE8">
      <w:pPr>
        <w:rPr>
          <w:sz w:val="24"/>
          <w:szCs w:val="24"/>
        </w:rPr>
      </w:pPr>
    </w:p>
    <w:p w:rsidR="007E1EE8" w:rsidRPr="00ED0288" w:rsidRDefault="007E1EE8" w:rsidP="00ED0288">
      <w:pPr>
        <w:spacing w:after="0"/>
        <w:rPr>
          <w:rFonts w:ascii="Corbel" w:hAnsi="Corbel"/>
          <w:sz w:val="36"/>
          <w:szCs w:val="36"/>
        </w:rPr>
      </w:pPr>
      <w:r w:rsidRPr="00ED0288">
        <w:rPr>
          <w:rFonts w:ascii="Corbel" w:hAnsi="Corbel"/>
          <w:sz w:val="36"/>
          <w:szCs w:val="36"/>
        </w:rPr>
        <w:t>Goal #3 Expenditure Areas</w:t>
      </w:r>
    </w:p>
    <w:p w:rsidR="007E1EE8" w:rsidRDefault="007E1EE8" w:rsidP="00ED0288">
      <w:pPr>
        <w:spacing w:after="0"/>
        <w:rPr>
          <w:sz w:val="24"/>
          <w:szCs w:val="24"/>
        </w:rPr>
      </w:pPr>
      <w:r>
        <w:rPr>
          <w:sz w:val="24"/>
          <w:szCs w:val="24"/>
        </w:rPr>
        <w:t>Keep in mind that expenditures may not supplant funding for existing public education programs or be used for capital expenditures</w:t>
      </w:r>
    </w:p>
    <w:p w:rsidR="00ED0288" w:rsidRDefault="00ED0288" w:rsidP="00ED0288">
      <w:pPr>
        <w:spacing w:after="0"/>
        <w:rPr>
          <w:sz w:val="24"/>
          <w:szCs w:val="24"/>
        </w:rPr>
      </w:pPr>
    </w:p>
    <w:p w:rsidR="007E1EE8" w:rsidRDefault="00AB383F" w:rsidP="007E1EE8">
      <w:pPr>
        <w:rPr>
          <w:sz w:val="24"/>
          <w:szCs w:val="24"/>
        </w:rPr>
      </w:pPr>
      <w:sdt>
        <w:sdtPr>
          <w:rPr>
            <w:sz w:val="24"/>
            <w:szCs w:val="24"/>
          </w:rPr>
          <w:id w:val="1837413445"/>
          <w14:checkbox>
            <w14:checked w14:val="0"/>
            <w14:checkedState w14:val="2612" w14:font="MS Gothic"/>
            <w14:uncheckedState w14:val="2610" w14:font="MS Gothic"/>
          </w14:checkbox>
        </w:sdtPr>
        <w:sdtEndPr/>
        <w:sdtContent>
          <w:r w:rsidR="007E1EE8">
            <w:rPr>
              <w:rFonts w:ascii="MS Gothic" w:eastAsia="MS Gothic" w:hAnsi="MS Gothic" w:hint="eastAsia"/>
              <w:sz w:val="24"/>
              <w:szCs w:val="24"/>
            </w:rPr>
            <w:t>☐</w:t>
          </w:r>
        </w:sdtContent>
      </w:sdt>
      <w:r w:rsidR="007E1EE8">
        <w:rPr>
          <w:sz w:val="24"/>
          <w:szCs w:val="24"/>
        </w:rPr>
        <w:t xml:space="preserve"> School personnel stipends</w:t>
      </w:r>
    </w:p>
    <w:p w:rsidR="007E1EE8" w:rsidRDefault="00AB383F" w:rsidP="007E1EE8">
      <w:pPr>
        <w:rPr>
          <w:sz w:val="24"/>
          <w:szCs w:val="24"/>
        </w:rPr>
      </w:pPr>
      <w:sdt>
        <w:sdtPr>
          <w:rPr>
            <w:sz w:val="24"/>
            <w:szCs w:val="24"/>
          </w:rPr>
          <w:id w:val="813459345"/>
          <w14:checkbox>
            <w14:checked w14:val="0"/>
            <w14:checkedState w14:val="2612" w14:font="MS Gothic"/>
            <w14:uncheckedState w14:val="2610" w14:font="MS Gothic"/>
          </w14:checkbox>
        </w:sdtPr>
        <w:sdtEndPr/>
        <w:sdtContent>
          <w:r w:rsidR="007E1EE8">
            <w:rPr>
              <w:rFonts w:ascii="MS Gothic" w:eastAsia="MS Gothic" w:hAnsi="MS Gothic" w:hint="eastAsia"/>
              <w:sz w:val="24"/>
              <w:szCs w:val="24"/>
            </w:rPr>
            <w:t>☐</w:t>
          </w:r>
        </w:sdtContent>
      </w:sdt>
      <w:r w:rsidR="007E1EE8">
        <w:rPr>
          <w:sz w:val="24"/>
          <w:szCs w:val="24"/>
        </w:rPr>
        <w:t xml:space="preserve"> Professional learning</w:t>
      </w:r>
    </w:p>
    <w:p w:rsidR="007E1EE8" w:rsidRDefault="00AB383F" w:rsidP="007E1EE8">
      <w:pPr>
        <w:rPr>
          <w:sz w:val="24"/>
          <w:szCs w:val="24"/>
        </w:rPr>
      </w:pPr>
      <w:sdt>
        <w:sdtPr>
          <w:rPr>
            <w:sz w:val="24"/>
            <w:szCs w:val="24"/>
          </w:rPr>
          <w:id w:val="-1906217340"/>
          <w14:checkbox>
            <w14:checked w14:val="0"/>
            <w14:checkedState w14:val="2612" w14:font="MS Gothic"/>
            <w14:uncheckedState w14:val="2610" w14:font="MS Gothic"/>
          </w14:checkbox>
        </w:sdtPr>
        <w:sdtEndPr/>
        <w:sdtContent>
          <w:r w:rsidR="007E1EE8">
            <w:rPr>
              <w:rFonts w:ascii="MS Gothic" w:eastAsia="MS Gothic" w:hAnsi="MS Gothic" w:hint="eastAsia"/>
              <w:sz w:val="24"/>
              <w:szCs w:val="24"/>
            </w:rPr>
            <w:t>☐</w:t>
          </w:r>
        </w:sdtContent>
      </w:sdt>
      <w:r w:rsidR="007E1EE8">
        <w:rPr>
          <w:sz w:val="24"/>
          <w:szCs w:val="24"/>
        </w:rPr>
        <w:t xml:space="preserve"> Additional school employees</w:t>
      </w:r>
    </w:p>
    <w:p w:rsidR="007E1EE8" w:rsidRDefault="00AB383F" w:rsidP="007E1EE8">
      <w:pPr>
        <w:rPr>
          <w:sz w:val="24"/>
          <w:szCs w:val="24"/>
        </w:rPr>
      </w:pPr>
      <w:sdt>
        <w:sdtPr>
          <w:rPr>
            <w:sz w:val="24"/>
            <w:szCs w:val="24"/>
          </w:rPr>
          <w:id w:val="314298819"/>
          <w14:checkbox>
            <w14:checked w14:val="1"/>
            <w14:checkedState w14:val="2612" w14:font="MS Gothic"/>
            <w14:uncheckedState w14:val="2610" w14:font="MS Gothic"/>
          </w14:checkbox>
        </w:sdtPr>
        <w:sdtEndPr/>
        <w:sdtContent>
          <w:r>
            <w:rPr>
              <w:rFonts w:ascii="MS Gothic" w:eastAsia="MS Gothic" w:hAnsi="MS Gothic" w:hint="eastAsia"/>
              <w:sz w:val="24"/>
              <w:szCs w:val="24"/>
            </w:rPr>
            <w:t>☒</w:t>
          </w:r>
        </w:sdtContent>
      </w:sdt>
      <w:r w:rsidR="007E1EE8">
        <w:rPr>
          <w:sz w:val="24"/>
          <w:szCs w:val="24"/>
        </w:rPr>
        <w:t xml:space="preserve"> Social and emotional learning support</w:t>
      </w:r>
    </w:p>
    <w:p w:rsidR="007E1EE8" w:rsidRDefault="00AB383F" w:rsidP="007E1EE8">
      <w:pPr>
        <w:rPr>
          <w:sz w:val="24"/>
          <w:szCs w:val="24"/>
        </w:rPr>
      </w:pPr>
      <w:sdt>
        <w:sdtPr>
          <w:rPr>
            <w:sz w:val="24"/>
            <w:szCs w:val="24"/>
          </w:rPr>
          <w:id w:val="-1975750415"/>
          <w14:checkbox>
            <w14:checked w14:val="0"/>
            <w14:checkedState w14:val="2612" w14:font="MS Gothic"/>
            <w14:uncheckedState w14:val="2610" w14:font="MS Gothic"/>
          </w14:checkbox>
        </w:sdtPr>
        <w:sdtEndPr/>
        <w:sdtContent>
          <w:r w:rsidR="007E1EE8">
            <w:rPr>
              <w:rFonts w:ascii="MS Gothic" w:eastAsia="MS Gothic" w:hAnsi="MS Gothic" w:hint="eastAsia"/>
              <w:sz w:val="24"/>
              <w:szCs w:val="24"/>
            </w:rPr>
            <w:t>☐</w:t>
          </w:r>
        </w:sdtContent>
      </w:sdt>
      <w:r w:rsidR="007E1EE8">
        <w:rPr>
          <w:sz w:val="24"/>
          <w:szCs w:val="24"/>
        </w:rPr>
        <w:t xml:space="preserve"> College and career readiness skills</w:t>
      </w:r>
    </w:p>
    <w:p w:rsidR="007E1EE8" w:rsidRDefault="00AB383F" w:rsidP="007E1EE8">
      <w:pPr>
        <w:rPr>
          <w:sz w:val="24"/>
          <w:szCs w:val="24"/>
        </w:rPr>
      </w:pPr>
      <w:sdt>
        <w:sdtPr>
          <w:rPr>
            <w:sz w:val="24"/>
            <w:szCs w:val="24"/>
          </w:rPr>
          <w:id w:val="375672773"/>
          <w14:checkbox>
            <w14:checked w14:val="0"/>
            <w14:checkedState w14:val="2612" w14:font="MS Gothic"/>
            <w14:uncheckedState w14:val="2610" w14:font="MS Gothic"/>
          </w14:checkbox>
        </w:sdtPr>
        <w:sdtEndPr/>
        <w:sdtContent>
          <w:r w:rsidR="007E1EE8">
            <w:rPr>
              <w:rFonts w:ascii="MS Gothic" w:eastAsia="MS Gothic" w:hAnsi="MS Gothic" w:hint="eastAsia"/>
              <w:sz w:val="24"/>
              <w:szCs w:val="24"/>
            </w:rPr>
            <w:t>☐</w:t>
          </w:r>
        </w:sdtContent>
      </w:sdt>
      <w:r w:rsidR="007E1EE8">
        <w:rPr>
          <w:sz w:val="24"/>
          <w:szCs w:val="24"/>
        </w:rPr>
        <w:t xml:space="preserve"> Student leadership development</w:t>
      </w:r>
    </w:p>
    <w:p w:rsidR="007E1EE8" w:rsidRDefault="00AB383F" w:rsidP="007E1EE8">
      <w:pPr>
        <w:rPr>
          <w:sz w:val="24"/>
          <w:szCs w:val="24"/>
        </w:rPr>
      </w:pPr>
      <w:sdt>
        <w:sdtPr>
          <w:rPr>
            <w:sz w:val="24"/>
            <w:szCs w:val="24"/>
          </w:rPr>
          <w:id w:val="-1816486115"/>
          <w14:checkbox>
            <w14:checked w14:val="0"/>
            <w14:checkedState w14:val="2612" w14:font="MS Gothic"/>
            <w14:uncheckedState w14:val="2610" w14:font="MS Gothic"/>
          </w14:checkbox>
        </w:sdtPr>
        <w:sdtEndPr/>
        <w:sdtContent>
          <w:r w:rsidR="007E1EE8">
            <w:rPr>
              <w:rFonts w:ascii="MS Gothic" w:eastAsia="MS Gothic" w:hAnsi="MS Gothic" w:hint="eastAsia"/>
              <w:sz w:val="24"/>
              <w:szCs w:val="24"/>
            </w:rPr>
            <w:t>☐</w:t>
          </w:r>
        </w:sdtContent>
      </w:sdt>
      <w:r w:rsidR="007E1EE8">
        <w:rPr>
          <w:sz w:val="24"/>
          <w:szCs w:val="24"/>
        </w:rPr>
        <w:t xml:space="preserve"> Technology</w:t>
      </w:r>
    </w:p>
    <w:p w:rsidR="007E1EE8" w:rsidRDefault="00AB383F" w:rsidP="007E1EE8">
      <w:pPr>
        <w:rPr>
          <w:sz w:val="24"/>
          <w:szCs w:val="24"/>
        </w:rPr>
      </w:pPr>
      <w:sdt>
        <w:sdtPr>
          <w:rPr>
            <w:sz w:val="24"/>
            <w:szCs w:val="24"/>
          </w:rPr>
          <w:id w:val="-2018842454"/>
          <w14:checkbox>
            <w14:checked w14:val="0"/>
            <w14:checkedState w14:val="2612" w14:font="MS Gothic"/>
            <w14:uncheckedState w14:val="2610" w14:font="MS Gothic"/>
          </w14:checkbox>
        </w:sdtPr>
        <w:sdtEndPr/>
        <w:sdtContent>
          <w:r w:rsidR="007E1EE8">
            <w:rPr>
              <w:rFonts w:ascii="MS Gothic" w:eastAsia="MS Gothic" w:hAnsi="MS Gothic" w:hint="eastAsia"/>
              <w:sz w:val="24"/>
              <w:szCs w:val="24"/>
            </w:rPr>
            <w:t>☐</w:t>
          </w:r>
        </w:sdtContent>
      </w:sdt>
      <w:r w:rsidR="007E1EE8">
        <w:rPr>
          <w:sz w:val="24"/>
          <w:szCs w:val="24"/>
        </w:rPr>
        <w:t xml:space="preserve"> Before – or after – school programs</w:t>
      </w:r>
    </w:p>
    <w:p w:rsidR="007E1EE8" w:rsidRDefault="00AB383F" w:rsidP="007E1EE8">
      <w:pPr>
        <w:rPr>
          <w:sz w:val="24"/>
          <w:szCs w:val="24"/>
        </w:rPr>
      </w:pPr>
      <w:sdt>
        <w:sdtPr>
          <w:rPr>
            <w:sz w:val="24"/>
            <w:szCs w:val="24"/>
          </w:rPr>
          <w:id w:val="940562862"/>
          <w14:checkbox>
            <w14:checked w14:val="0"/>
            <w14:checkedState w14:val="2612" w14:font="MS Gothic"/>
            <w14:uncheckedState w14:val="2610" w14:font="MS Gothic"/>
          </w14:checkbox>
        </w:sdtPr>
        <w:sdtEndPr/>
        <w:sdtContent>
          <w:r w:rsidR="007E1EE8">
            <w:rPr>
              <w:rFonts w:ascii="MS Gothic" w:eastAsia="MS Gothic" w:hAnsi="MS Gothic" w:hint="eastAsia"/>
              <w:sz w:val="24"/>
              <w:szCs w:val="24"/>
            </w:rPr>
            <w:t>☐</w:t>
          </w:r>
        </w:sdtContent>
      </w:sdt>
      <w:r w:rsidR="007E1EE8">
        <w:rPr>
          <w:sz w:val="24"/>
          <w:szCs w:val="24"/>
        </w:rPr>
        <w:t xml:space="preserve"> Community support programs or partnerships</w:t>
      </w:r>
    </w:p>
    <w:p w:rsidR="007E1EE8" w:rsidRDefault="00AB383F" w:rsidP="007E1EE8">
      <w:pPr>
        <w:rPr>
          <w:sz w:val="24"/>
          <w:szCs w:val="24"/>
        </w:rPr>
      </w:pPr>
      <w:sdt>
        <w:sdtPr>
          <w:rPr>
            <w:sz w:val="24"/>
            <w:szCs w:val="24"/>
          </w:rPr>
          <w:id w:val="1279610195"/>
          <w14:checkbox>
            <w14:checked w14:val="0"/>
            <w14:checkedState w14:val="2612" w14:font="MS Gothic"/>
            <w14:uncheckedState w14:val="2610" w14:font="MS Gothic"/>
          </w14:checkbox>
        </w:sdtPr>
        <w:sdtEndPr/>
        <w:sdtContent>
          <w:r w:rsidR="007E1EE8">
            <w:rPr>
              <w:rFonts w:ascii="MS Gothic" w:eastAsia="MS Gothic" w:hAnsi="MS Gothic" w:hint="eastAsia"/>
              <w:sz w:val="24"/>
              <w:szCs w:val="24"/>
            </w:rPr>
            <w:t>☐</w:t>
          </w:r>
        </w:sdtContent>
      </w:sdt>
      <w:r w:rsidR="007E1EE8">
        <w:rPr>
          <w:sz w:val="24"/>
          <w:szCs w:val="24"/>
        </w:rPr>
        <w:t xml:space="preserve"> Early childhood education</w:t>
      </w:r>
    </w:p>
    <w:p w:rsidR="007E1EE8" w:rsidRDefault="00AB383F" w:rsidP="007E1EE8">
      <w:pPr>
        <w:rPr>
          <w:sz w:val="24"/>
          <w:szCs w:val="24"/>
        </w:rPr>
      </w:pPr>
      <w:sdt>
        <w:sdtPr>
          <w:rPr>
            <w:sz w:val="24"/>
            <w:szCs w:val="24"/>
          </w:rPr>
          <w:id w:val="-1291579134"/>
          <w14:checkbox>
            <w14:checked w14:val="0"/>
            <w14:checkedState w14:val="2612" w14:font="MS Gothic"/>
            <w14:uncheckedState w14:val="2610" w14:font="MS Gothic"/>
          </w14:checkbox>
        </w:sdtPr>
        <w:sdtEndPr/>
        <w:sdtContent>
          <w:r w:rsidR="007E1EE8">
            <w:rPr>
              <w:rFonts w:ascii="MS Gothic" w:eastAsia="MS Gothic" w:hAnsi="MS Gothic" w:hint="eastAsia"/>
              <w:sz w:val="24"/>
              <w:szCs w:val="24"/>
            </w:rPr>
            <w:t>☐</w:t>
          </w:r>
        </w:sdtContent>
      </w:sdt>
      <w:r w:rsidR="007E1EE8">
        <w:rPr>
          <w:sz w:val="24"/>
          <w:szCs w:val="24"/>
        </w:rPr>
        <w:t xml:space="preserve"> Class size reduction strategies</w:t>
      </w:r>
    </w:p>
    <w:p w:rsidR="007E1EE8" w:rsidRDefault="00AB383F" w:rsidP="007E1EE8">
      <w:pPr>
        <w:rPr>
          <w:sz w:val="24"/>
          <w:szCs w:val="24"/>
        </w:rPr>
      </w:pPr>
      <w:sdt>
        <w:sdtPr>
          <w:rPr>
            <w:sz w:val="24"/>
            <w:szCs w:val="24"/>
          </w:rPr>
          <w:id w:val="-678660129"/>
          <w14:checkbox>
            <w14:checked w14:val="0"/>
            <w14:checkedState w14:val="2612" w14:font="MS Gothic"/>
            <w14:uncheckedState w14:val="2610" w14:font="MS Gothic"/>
          </w14:checkbox>
        </w:sdtPr>
        <w:sdtEndPr/>
        <w:sdtContent>
          <w:r w:rsidR="007E1EE8">
            <w:rPr>
              <w:rFonts w:ascii="MS Gothic" w:eastAsia="MS Gothic" w:hAnsi="MS Gothic" w:hint="eastAsia"/>
              <w:sz w:val="24"/>
              <w:szCs w:val="24"/>
            </w:rPr>
            <w:t>☐</w:t>
          </w:r>
        </w:sdtContent>
      </w:sdt>
      <w:r w:rsidR="007E1EE8">
        <w:rPr>
          <w:sz w:val="24"/>
          <w:szCs w:val="24"/>
        </w:rPr>
        <w:t xml:space="preserve"> other </w:t>
      </w:r>
      <w:sdt>
        <w:sdtPr>
          <w:rPr>
            <w:sz w:val="24"/>
            <w:szCs w:val="24"/>
          </w:rPr>
          <w:id w:val="92830144"/>
          <w:placeholder>
            <w:docPart w:val="4E5B10FF761447A4AD413DC5A5DCCCC8"/>
          </w:placeholder>
          <w:showingPlcHdr/>
          <w:text/>
        </w:sdtPr>
        <w:sdtEndPr/>
        <w:sdtContent>
          <w:r w:rsidR="007E1EE8" w:rsidRPr="00E60CCA">
            <w:rPr>
              <w:rStyle w:val="PlaceholderText"/>
            </w:rPr>
            <w:t>Click or tap here to enter text.</w:t>
          </w:r>
        </w:sdtContent>
      </w:sdt>
    </w:p>
    <w:p w:rsidR="007E1EE8" w:rsidRDefault="007E1EE8" w:rsidP="007E1EE8">
      <w:pPr>
        <w:rPr>
          <w:sz w:val="24"/>
          <w:szCs w:val="24"/>
        </w:rPr>
      </w:pPr>
    </w:p>
    <w:p w:rsidR="007E1EE8" w:rsidRPr="00ED0288" w:rsidRDefault="007E1EE8" w:rsidP="00ED0288">
      <w:pPr>
        <w:spacing w:after="0"/>
        <w:rPr>
          <w:rFonts w:ascii="Corbel" w:hAnsi="Corbel"/>
          <w:sz w:val="36"/>
          <w:szCs w:val="36"/>
        </w:rPr>
      </w:pPr>
      <w:r w:rsidRPr="00ED0288">
        <w:rPr>
          <w:rFonts w:ascii="Corbel" w:hAnsi="Corbel"/>
          <w:sz w:val="36"/>
          <w:szCs w:val="36"/>
        </w:rPr>
        <w:t>Goal #3 Measures of Success</w:t>
      </w:r>
    </w:p>
    <w:p w:rsidR="007E1EE8" w:rsidRDefault="007E1EE8" w:rsidP="00ED0288">
      <w:pPr>
        <w:spacing w:after="0"/>
        <w:rPr>
          <w:sz w:val="24"/>
          <w:szCs w:val="24"/>
        </w:rPr>
      </w:pPr>
      <w:r>
        <w:rPr>
          <w:sz w:val="24"/>
          <w:szCs w:val="24"/>
        </w:rPr>
        <w:t>Include a description of how progress toward the goals will be measured.</w:t>
      </w:r>
    </w:p>
    <w:p w:rsidR="00ED0288" w:rsidRDefault="00ED0288" w:rsidP="00ED0288">
      <w:pPr>
        <w:spacing w:after="0"/>
        <w:rPr>
          <w:sz w:val="24"/>
          <w:szCs w:val="24"/>
        </w:rPr>
      </w:pPr>
    </w:p>
    <w:sdt>
      <w:sdtPr>
        <w:rPr>
          <w:sz w:val="24"/>
          <w:szCs w:val="24"/>
        </w:rPr>
        <w:id w:val="210243037"/>
        <w:placeholder>
          <w:docPart w:val="74BF374C32614515A12045BC7607E4BF"/>
        </w:placeholder>
        <w:text/>
      </w:sdtPr>
      <w:sdtContent>
        <w:p w:rsidR="007E1EE8" w:rsidRDefault="00AB383F" w:rsidP="007E1EE8">
          <w:pPr>
            <w:rPr>
              <w:sz w:val="24"/>
              <w:szCs w:val="24"/>
            </w:rPr>
          </w:pPr>
          <w:r w:rsidRPr="00AC6F68">
            <w:rPr>
              <w:rFonts w:ascii="Helvetica" w:hAnsi="Helvetica" w:cs="Helvetica"/>
              <w:shd w:val="clear" w:color="auto" w:fill="FFFFFF"/>
            </w:rPr>
            <w:t>Percent of students who attend the evening event at the school will be used to determine if we are reaching the families in our community.</w:t>
          </w:r>
        </w:p>
      </w:sdtContent>
    </w:sdt>
    <w:p w:rsidR="007E1EE8" w:rsidRDefault="007E1EE8" w:rsidP="00B678AF">
      <w:pPr>
        <w:rPr>
          <w:sz w:val="24"/>
          <w:szCs w:val="24"/>
        </w:rPr>
      </w:pPr>
    </w:p>
    <w:p w:rsidR="007E1EE8" w:rsidRDefault="007E1EE8" w:rsidP="00ED0288">
      <w:pPr>
        <w:pStyle w:val="Title"/>
        <w:shd w:val="clear" w:color="auto" w:fill="ACB9CA" w:themeFill="text2" w:themeFillTint="66"/>
      </w:pPr>
      <w:r w:rsidRPr="007E1EE8">
        <w:t>Proposed Budget</w:t>
      </w:r>
    </w:p>
    <w:p w:rsidR="003733C6" w:rsidRDefault="003733C6" w:rsidP="00B678AF">
      <w:pPr>
        <w:rPr>
          <w:rFonts w:ascii="Corbel" w:hAnsi="Corbel"/>
          <w:b/>
          <w:sz w:val="32"/>
          <w:szCs w:val="32"/>
        </w:rPr>
      </w:pPr>
    </w:p>
    <w:p w:rsidR="007E1EE8" w:rsidRPr="00ED0288" w:rsidRDefault="00AB383F" w:rsidP="00B678AF">
      <w:pPr>
        <w:rPr>
          <w:rFonts w:ascii="Corbel" w:hAnsi="Corbel"/>
          <w:b/>
          <w:sz w:val="32"/>
          <w:szCs w:val="32"/>
        </w:rPr>
      </w:pPr>
      <w:hyperlink r:id="rId5" w:anchor="gid=0" w:history="1">
        <w:r w:rsidR="007E1EE8" w:rsidRPr="00AB383F">
          <w:rPr>
            <w:rStyle w:val="Hyperlink"/>
            <w:rFonts w:ascii="Corbel" w:hAnsi="Corbel"/>
            <w:b/>
            <w:sz w:val="32"/>
            <w:szCs w:val="32"/>
          </w:rPr>
          <w:t>Budget Upload</w:t>
        </w:r>
      </w:hyperlink>
    </w:p>
    <w:p w:rsidR="007E1EE8" w:rsidRDefault="007E1EE8" w:rsidP="00B678AF">
      <w:pPr>
        <w:rPr>
          <w:b/>
          <w:sz w:val="32"/>
          <w:szCs w:val="32"/>
        </w:rPr>
      </w:pPr>
    </w:p>
    <w:p w:rsidR="007E1EE8" w:rsidRPr="006A0677" w:rsidRDefault="007E1EE8" w:rsidP="00ED0288">
      <w:pPr>
        <w:pStyle w:val="Title"/>
        <w:shd w:val="clear" w:color="auto" w:fill="ACB9CA" w:themeFill="text2" w:themeFillTint="66"/>
      </w:pPr>
      <w:r w:rsidRPr="006A0677">
        <w:t>Stakeholder Involvement</w:t>
      </w:r>
    </w:p>
    <w:p w:rsidR="006A0677" w:rsidRDefault="006A0677" w:rsidP="006A0677">
      <w:pPr>
        <w:tabs>
          <w:tab w:val="left" w:pos="4800"/>
        </w:tabs>
        <w:rPr>
          <w:b/>
          <w:sz w:val="18"/>
          <w:szCs w:val="18"/>
        </w:rPr>
      </w:pPr>
    </w:p>
    <w:p w:rsidR="006A0677" w:rsidRPr="00ED0288" w:rsidRDefault="006A0677" w:rsidP="006A0677">
      <w:pPr>
        <w:tabs>
          <w:tab w:val="left" w:pos="4800"/>
        </w:tabs>
        <w:rPr>
          <w:rFonts w:ascii="Corbel" w:hAnsi="Corbel"/>
          <w:sz w:val="32"/>
          <w:szCs w:val="32"/>
        </w:rPr>
      </w:pPr>
      <w:r w:rsidRPr="00ED0288">
        <w:rPr>
          <w:rFonts w:ascii="Corbel" w:hAnsi="Corbel"/>
          <w:sz w:val="32"/>
          <w:szCs w:val="32"/>
        </w:rPr>
        <w:t>Who was involved in developing this plan?</w:t>
      </w:r>
      <w:bookmarkStart w:id="0" w:name="_GoBack"/>
      <w:bookmarkEnd w:id="0"/>
    </w:p>
    <w:p w:rsidR="006A0677" w:rsidRDefault="00AB383F" w:rsidP="006A0677">
      <w:pPr>
        <w:tabs>
          <w:tab w:val="left" w:pos="780"/>
        </w:tabs>
        <w:rPr>
          <w:sz w:val="24"/>
          <w:szCs w:val="24"/>
        </w:rPr>
      </w:pPr>
      <w:sdt>
        <w:sdtPr>
          <w:rPr>
            <w:sz w:val="24"/>
            <w:szCs w:val="24"/>
          </w:rPr>
          <w:id w:val="-1128620473"/>
          <w14:checkbox>
            <w14:checked w14:val="1"/>
            <w14:checkedState w14:val="2612" w14:font="MS Gothic"/>
            <w14:uncheckedState w14:val="2610" w14:font="MS Gothic"/>
          </w14:checkbox>
        </w:sdtPr>
        <w:sdtEndPr/>
        <w:sdtContent>
          <w:r>
            <w:rPr>
              <w:rFonts w:ascii="MS Gothic" w:eastAsia="MS Gothic" w:hAnsi="MS Gothic" w:hint="eastAsia"/>
              <w:sz w:val="24"/>
              <w:szCs w:val="24"/>
            </w:rPr>
            <w:t>☒</w:t>
          </w:r>
        </w:sdtContent>
      </w:sdt>
      <w:r w:rsidR="006A0677">
        <w:rPr>
          <w:sz w:val="24"/>
          <w:szCs w:val="24"/>
        </w:rPr>
        <w:t>Educators</w:t>
      </w:r>
    </w:p>
    <w:p w:rsidR="006A0677" w:rsidRDefault="00AB383F" w:rsidP="006A0677">
      <w:pPr>
        <w:tabs>
          <w:tab w:val="left" w:pos="780"/>
        </w:tabs>
        <w:rPr>
          <w:sz w:val="24"/>
          <w:szCs w:val="24"/>
        </w:rPr>
      </w:pPr>
      <w:sdt>
        <w:sdtPr>
          <w:rPr>
            <w:sz w:val="24"/>
            <w:szCs w:val="24"/>
          </w:rPr>
          <w:id w:val="-361285201"/>
          <w14:checkbox>
            <w14:checked w14:val="1"/>
            <w14:checkedState w14:val="2612" w14:font="MS Gothic"/>
            <w14:uncheckedState w14:val="2610" w14:font="MS Gothic"/>
          </w14:checkbox>
        </w:sdtPr>
        <w:sdtEndPr/>
        <w:sdtContent>
          <w:r>
            <w:rPr>
              <w:rFonts w:ascii="MS Gothic" w:eastAsia="MS Gothic" w:hAnsi="MS Gothic" w:hint="eastAsia"/>
              <w:sz w:val="24"/>
              <w:szCs w:val="24"/>
            </w:rPr>
            <w:t>☒</w:t>
          </w:r>
        </w:sdtContent>
      </w:sdt>
      <w:r w:rsidR="006A0677">
        <w:rPr>
          <w:sz w:val="24"/>
          <w:szCs w:val="24"/>
        </w:rPr>
        <w:t>Collaborative Leadership Team</w:t>
      </w:r>
    </w:p>
    <w:p w:rsidR="006A0677" w:rsidRDefault="00AB383F" w:rsidP="006A0677">
      <w:pPr>
        <w:tabs>
          <w:tab w:val="left" w:pos="1230"/>
        </w:tabs>
        <w:rPr>
          <w:sz w:val="24"/>
          <w:szCs w:val="24"/>
        </w:rPr>
      </w:pPr>
      <w:sdt>
        <w:sdtPr>
          <w:rPr>
            <w:sz w:val="24"/>
            <w:szCs w:val="24"/>
          </w:rPr>
          <w:id w:val="916904317"/>
          <w14:checkbox>
            <w14:checked w14:val="1"/>
            <w14:checkedState w14:val="2612" w14:font="MS Gothic"/>
            <w14:uncheckedState w14:val="2610" w14:font="MS Gothic"/>
          </w14:checkbox>
        </w:sdtPr>
        <w:sdtEndPr/>
        <w:sdtContent>
          <w:r>
            <w:rPr>
              <w:rFonts w:ascii="MS Gothic" w:eastAsia="MS Gothic" w:hAnsi="MS Gothic" w:hint="eastAsia"/>
              <w:sz w:val="24"/>
              <w:szCs w:val="24"/>
            </w:rPr>
            <w:t>☒</w:t>
          </w:r>
        </w:sdtContent>
      </w:sdt>
      <w:r w:rsidR="006A0677">
        <w:rPr>
          <w:sz w:val="24"/>
          <w:szCs w:val="24"/>
        </w:rPr>
        <w:t>Administrators</w:t>
      </w:r>
    </w:p>
    <w:p w:rsidR="006A0677" w:rsidRDefault="00AB383F" w:rsidP="006A0677">
      <w:pPr>
        <w:tabs>
          <w:tab w:val="left" w:pos="825"/>
        </w:tabs>
        <w:rPr>
          <w:sz w:val="24"/>
          <w:szCs w:val="24"/>
        </w:rPr>
      </w:pPr>
      <w:sdt>
        <w:sdtPr>
          <w:rPr>
            <w:sz w:val="24"/>
            <w:szCs w:val="24"/>
          </w:rPr>
          <w:id w:val="163595215"/>
          <w14:checkbox>
            <w14:checked w14:val="1"/>
            <w14:checkedState w14:val="2612" w14:font="MS Gothic"/>
            <w14:uncheckedState w14:val="2610" w14:font="MS Gothic"/>
          </w14:checkbox>
        </w:sdtPr>
        <w:sdtEndPr/>
        <w:sdtContent>
          <w:r>
            <w:rPr>
              <w:rFonts w:ascii="MS Gothic" w:eastAsia="MS Gothic" w:hAnsi="MS Gothic" w:hint="eastAsia"/>
              <w:sz w:val="24"/>
              <w:szCs w:val="24"/>
            </w:rPr>
            <w:t>☒</w:t>
          </w:r>
        </w:sdtContent>
      </w:sdt>
      <w:r w:rsidR="006A0677">
        <w:rPr>
          <w:sz w:val="24"/>
          <w:szCs w:val="24"/>
        </w:rPr>
        <w:t>Students</w:t>
      </w:r>
    </w:p>
    <w:p w:rsidR="006A0677" w:rsidRDefault="00AB383F" w:rsidP="006A0677">
      <w:pPr>
        <w:tabs>
          <w:tab w:val="left" w:pos="825"/>
        </w:tabs>
        <w:rPr>
          <w:sz w:val="24"/>
          <w:szCs w:val="24"/>
        </w:rPr>
      </w:pPr>
      <w:sdt>
        <w:sdtPr>
          <w:rPr>
            <w:sz w:val="24"/>
            <w:szCs w:val="24"/>
          </w:rPr>
          <w:id w:val="-1495568033"/>
          <w14:checkbox>
            <w14:checked w14:val="1"/>
            <w14:checkedState w14:val="2612" w14:font="MS Gothic"/>
            <w14:uncheckedState w14:val="2610" w14:font="MS Gothic"/>
          </w14:checkbox>
        </w:sdtPr>
        <w:sdtEndPr/>
        <w:sdtContent>
          <w:r>
            <w:rPr>
              <w:rFonts w:ascii="MS Gothic" w:eastAsia="MS Gothic" w:hAnsi="MS Gothic" w:hint="eastAsia"/>
              <w:sz w:val="24"/>
              <w:szCs w:val="24"/>
            </w:rPr>
            <w:t>☒</w:t>
          </w:r>
        </w:sdtContent>
      </w:sdt>
      <w:r w:rsidR="006A0677">
        <w:rPr>
          <w:sz w:val="24"/>
          <w:szCs w:val="24"/>
        </w:rPr>
        <w:t>Community Council Members</w:t>
      </w:r>
    </w:p>
    <w:p w:rsidR="006A0677" w:rsidRDefault="00AB383F" w:rsidP="006A0677">
      <w:pPr>
        <w:tabs>
          <w:tab w:val="left" w:pos="1890"/>
        </w:tabs>
        <w:rPr>
          <w:sz w:val="24"/>
          <w:szCs w:val="24"/>
        </w:rPr>
      </w:pPr>
      <w:sdt>
        <w:sdtPr>
          <w:rPr>
            <w:sz w:val="24"/>
            <w:szCs w:val="24"/>
          </w:rPr>
          <w:id w:val="-1483622581"/>
          <w14:checkbox>
            <w14:checked w14:val="1"/>
            <w14:checkedState w14:val="2612" w14:font="MS Gothic"/>
            <w14:uncheckedState w14:val="2610" w14:font="MS Gothic"/>
          </w14:checkbox>
        </w:sdtPr>
        <w:sdtEndPr/>
        <w:sdtContent>
          <w:r>
            <w:rPr>
              <w:rFonts w:ascii="MS Gothic" w:eastAsia="MS Gothic" w:hAnsi="MS Gothic" w:hint="eastAsia"/>
              <w:sz w:val="24"/>
              <w:szCs w:val="24"/>
            </w:rPr>
            <w:t>☒</w:t>
          </w:r>
        </w:sdtContent>
      </w:sdt>
      <w:r w:rsidR="006A0677">
        <w:rPr>
          <w:sz w:val="24"/>
          <w:szCs w:val="24"/>
        </w:rPr>
        <w:t>Parents</w:t>
      </w:r>
    </w:p>
    <w:p w:rsidR="006A0677" w:rsidRDefault="00AB383F" w:rsidP="006A0677">
      <w:pPr>
        <w:tabs>
          <w:tab w:val="left" w:pos="1500"/>
        </w:tabs>
        <w:rPr>
          <w:sz w:val="24"/>
          <w:szCs w:val="24"/>
        </w:rPr>
      </w:pPr>
      <w:sdt>
        <w:sdtPr>
          <w:rPr>
            <w:sz w:val="24"/>
            <w:szCs w:val="24"/>
          </w:rPr>
          <w:id w:val="513262205"/>
          <w14:checkbox>
            <w14:checked w14:val="1"/>
            <w14:checkedState w14:val="2612" w14:font="MS Gothic"/>
            <w14:uncheckedState w14:val="2610" w14:font="MS Gothic"/>
          </w14:checkbox>
        </w:sdtPr>
        <w:sdtEndPr/>
        <w:sdtContent>
          <w:r>
            <w:rPr>
              <w:rFonts w:ascii="MS Gothic" w:eastAsia="MS Gothic" w:hAnsi="MS Gothic" w:hint="eastAsia"/>
              <w:sz w:val="24"/>
              <w:szCs w:val="24"/>
            </w:rPr>
            <w:t>☒</w:t>
          </w:r>
        </w:sdtContent>
      </w:sdt>
      <w:r w:rsidR="006A0677">
        <w:rPr>
          <w:sz w:val="24"/>
          <w:szCs w:val="24"/>
        </w:rPr>
        <w:t>Support Professionals</w:t>
      </w:r>
    </w:p>
    <w:p w:rsidR="006A0677" w:rsidRDefault="00AB383F" w:rsidP="006A0677">
      <w:pPr>
        <w:tabs>
          <w:tab w:val="left" w:pos="2025"/>
        </w:tabs>
        <w:rPr>
          <w:sz w:val="24"/>
          <w:szCs w:val="24"/>
        </w:rPr>
      </w:pPr>
      <w:sdt>
        <w:sdtPr>
          <w:rPr>
            <w:sz w:val="24"/>
            <w:szCs w:val="24"/>
          </w:rPr>
          <w:id w:val="-1728833404"/>
          <w14:checkbox>
            <w14:checked w14:val="0"/>
            <w14:checkedState w14:val="2612" w14:font="MS Gothic"/>
            <w14:uncheckedState w14:val="2610" w14:font="MS Gothic"/>
          </w14:checkbox>
        </w:sdtPr>
        <w:sdtEndPr/>
        <w:sdtContent>
          <w:r w:rsidR="006A0677">
            <w:rPr>
              <w:rFonts w:ascii="MS Gothic" w:eastAsia="MS Gothic" w:hAnsi="MS Gothic" w:hint="eastAsia"/>
              <w:sz w:val="24"/>
              <w:szCs w:val="24"/>
            </w:rPr>
            <w:t>☐</w:t>
          </w:r>
        </w:sdtContent>
      </w:sdt>
      <w:r w:rsidR="006A0677">
        <w:rPr>
          <w:sz w:val="24"/>
          <w:szCs w:val="24"/>
        </w:rPr>
        <w:t xml:space="preserve">Other </w:t>
      </w:r>
      <w:sdt>
        <w:sdtPr>
          <w:rPr>
            <w:sz w:val="24"/>
            <w:szCs w:val="24"/>
          </w:rPr>
          <w:id w:val="-1039429046"/>
          <w:placeholder>
            <w:docPart w:val="DefaultPlaceholder_-1854013440"/>
          </w:placeholder>
          <w:showingPlcHdr/>
          <w:text/>
        </w:sdtPr>
        <w:sdtEndPr/>
        <w:sdtContent>
          <w:r w:rsidR="006A0677" w:rsidRPr="00E60CCA">
            <w:rPr>
              <w:rStyle w:val="PlaceholderText"/>
            </w:rPr>
            <w:t>Click or tap here to enter text.</w:t>
          </w:r>
        </w:sdtContent>
      </w:sdt>
    </w:p>
    <w:p w:rsidR="006A0677" w:rsidRDefault="006A0677" w:rsidP="006A0677">
      <w:pPr>
        <w:tabs>
          <w:tab w:val="left" w:pos="780"/>
        </w:tabs>
        <w:rPr>
          <w:sz w:val="24"/>
          <w:szCs w:val="24"/>
        </w:rPr>
      </w:pPr>
    </w:p>
    <w:p w:rsidR="006A0677" w:rsidRDefault="006A0677" w:rsidP="00ED0288">
      <w:pPr>
        <w:pStyle w:val="Title"/>
        <w:shd w:val="clear" w:color="auto" w:fill="ACB9CA" w:themeFill="text2" w:themeFillTint="66"/>
      </w:pPr>
      <w:r w:rsidRPr="006A0677">
        <w:t>Signature</w:t>
      </w:r>
    </w:p>
    <w:p w:rsidR="00D62EC1" w:rsidRDefault="00D62EC1" w:rsidP="00D62EC1"/>
    <w:p w:rsidR="00D62EC1" w:rsidRPr="00ED0288" w:rsidRDefault="00D62EC1" w:rsidP="00D62EC1">
      <w:pPr>
        <w:rPr>
          <w:rFonts w:ascii="Arial" w:hAnsi="Arial" w:cs="Arial"/>
        </w:rPr>
      </w:pPr>
      <w:r w:rsidRPr="00ED0288">
        <w:rPr>
          <w:rFonts w:ascii="Arial" w:hAnsi="Arial" w:cs="Arial"/>
        </w:rPr>
        <w:t>Administrator Signature</w:t>
      </w:r>
    </w:p>
    <w:p w:rsidR="00D62EC1" w:rsidRPr="00ED0288" w:rsidRDefault="00D62EC1" w:rsidP="00D62EC1">
      <w:pPr>
        <w:rPr>
          <w:rFonts w:ascii="Arial" w:hAnsi="Arial" w:cs="Arial"/>
        </w:rPr>
      </w:pPr>
      <w:r w:rsidRPr="00ED0288">
        <w:rPr>
          <w:rFonts w:ascii="Arial" w:hAnsi="Arial" w:cs="Arial"/>
        </w:rPr>
        <w:t xml:space="preserve">Please type the name of the administrator submitting this application. This is considered an electronic signature for the application. By signing, the administrator agrees that the plan provided will be implemented and followed in order to reach the specified goals. </w:t>
      </w:r>
    </w:p>
    <w:p w:rsidR="00D62EC1" w:rsidRPr="00D62EC1" w:rsidRDefault="00E80553" w:rsidP="003733C6">
      <w:pPr>
        <w:tabs>
          <w:tab w:val="left" w:pos="3750"/>
        </w:tabs>
      </w:pPr>
      <w:r>
        <w:rPr>
          <w:noProof/>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275590</wp:posOffset>
                </wp:positionV>
                <wp:extent cx="41529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4152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10365F"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1.7pt" to="324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" strokecolor="#5b9bd5 [3204]" strokeweight=".5pt">
                <v:stroke joinstyle="miter"/>
              </v:line>
            </w:pict>
          </mc:Fallback>
        </mc:AlternateContent>
      </w:r>
      <w:sdt>
        <w:sdtPr>
          <w:rPr>
            <w:rFonts w:ascii="Helvetica" w:hAnsi="Helvetica" w:cs="Helvetica"/>
            <w:shd w:val="clear" w:color="auto" w:fill="FFFFFF"/>
          </w:rPr>
          <w:id w:val="376591007"/>
          <w:placeholder>
            <w:docPart w:val="DefaultPlaceholder_-1854013440"/>
          </w:placeholder>
          <w:text/>
        </w:sdtPr>
        <w:sdtContent>
          <w:r w:rsidR="00AB383F" w:rsidRPr="00AB383F">
            <w:rPr>
              <w:rFonts w:ascii="Helvetica" w:hAnsi="Helvetica" w:cs="Helvetica"/>
              <w:shd w:val="clear" w:color="auto" w:fill="FFFFFF"/>
            </w:rPr>
            <w:t>Shane Rasmussen</w:t>
          </w:r>
        </w:sdtContent>
      </w:sdt>
      <w:r w:rsidR="003733C6">
        <w:tab/>
      </w:r>
      <w:sdt>
        <w:sdtPr>
          <w:id w:val="-1272236277"/>
          <w:placeholder>
            <w:docPart w:val="DefaultPlaceholder_-1854013438"/>
          </w:placeholder>
          <w:date w:fullDate="2019-08-13T00:00:00Z">
            <w:dateFormat w:val="M/d/yyyy"/>
            <w:lid w:val="en-US"/>
            <w:storeMappedDataAs w:val="dateTime"/>
            <w:calendar w:val="gregorian"/>
          </w:date>
        </w:sdtPr>
        <w:sdtEndPr/>
        <w:sdtContent>
          <w:r w:rsidR="00AB383F">
            <w:t>8/13/2019</w:t>
          </w:r>
        </w:sdtContent>
      </w:sdt>
    </w:p>
    <w:p w:rsidR="007E1EE8" w:rsidRPr="007E1EE8" w:rsidRDefault="007E1EE8" w:rsidP="00B678AF">
      <w:pPr>
        <w:rPr>
          <w:b/>
          <w:sz w:val="32"/>
          <w:szCs w:val="32"/>
        </w:rPr>
      </w:pPr>
    </w:p>
    <w:sectPr w:rsidR="007E1EE8" w:rsidRPr="007E1E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8AF"/>
    <w:rsid w:val="001C5790"/>
    <w:rsid w:val="002E35FF"/>
    <w:rsid w:val="00305FD9"/>
    <w:rsid w:val="003733C6"/>
    <w:rsid w:val="003E456E"/>
    <w:rsid w:val="003F4022"/>
    <w:rsid w:val="00564E4E"/>
    <w:rsid w:val="006A0677"/>
    <w:rsid w:val="00735EBC"/>
    <w:rsid w:val="007C07E6"/>
    <w:rsid w:val="007E0E9B"/>
    <w:rsid w:val="007E1EE8"/>
    <w:rsid w:val="009156D8"/>
    <w:rsid w:val="009D20C3"/>
    <w:rsid w:val="00A35966"/>
    <w:rsid w:val="00A47F89"/>
    <w:rsid w:val="00AB383F"/>
    <w:rsid w:val="00B678AF"/>
    <w:rsid w:val="00D62EC1"/>
    <w:rsid w:val="00DB2E1F"/>
    <w:rsid w:val="00DD1686"/>
    <w:rsid w:val="00DE0288"/>
    <w:rsid w:val="00E80553"/>
    <w:rsid w:val="00ED0288"/>
    <w:rsid w:val="00F92E94"/>
    <w:rsid w:val="00FD0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269FD"/>
  <w15:chartTrackingRefBased/>
  <w15:docId w15:val="{35ED0478-508E-4B50-B55A-0377E95B5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8AF"/>
  </w:style>
  <w:style w:type="paragraph" w:styleId="Heading1">
    <w:name w:val="heading 1"/>
    <w:basedOn w:val="Normal"/>
    <w:next w:val="Normal"/>
    <w:link w:val="Heading1Char"/>
    <w:uiPriority w:val="9"/>
    <w:qFormat/>
    <w:rsid w:val="00B678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678AF"/>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B678AF"/>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rsid w:val="00B678A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678A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678AF"/>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B678AF"/>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B678A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B678A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B678A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678AF"/>
    <w:rPr>
      <w:i/>
      <w:iCs/>
      <w:color w:val="5B9BD5" w:themeColor="accent1"/>
    </w:rPr>
  </w:style>
  <w:style w:type="character" w:styleId="PlaceholderText">
    <w:name w:val="Placeholder Text"/>
    <w:basedOn w:val="DefaultParagraphFont"/>
    <w:uiPriority w:val="99"/>
    <w:semiHidden/>
    <w:rsid w:val="00B678AF"/>
    <w:rPr>
      <w:color w:val="808080"/>
    </w:rPr>
  </w:style>
  <w:style w:type="character" w:customStyle="1" w:styleId="Heading1Char">
    <w:name w:val="Heading 1 Char"/>
    <w:basedOn w:val="DefaultParagraphFont"/>
    <w:link w:val="Heading1"/>
    <w:uiPriority w:val="9"/>
    <w:rsid w:val="00B678A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B678AF"/>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B678AF"/>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semiHidden/>
    <w:rsid w:val="00B678A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678A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678AF"/>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B678AF"/>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B678AF"/>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B678AF"/>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B678AF"/>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B678AF"/>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B678AF"/>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B678AF"/>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678AF"/>
    <w:rPr>
      <w:color w:val="5A5A5A" w:themeColor="text1" w:themeTint="A5"/>
      <w:spacing w:val="15"/>
    </w:rPr>
  </w:style>
  <w:style w:type="character" w:styleId="Strong">
    <w:name w:val="Strong"/>
    <w:basedOn w:val="DefaultParagraphFont"/>
    <w:uiPriority w:val="22"/>
    <w:qFormat/>
    <w:rsid w:val="00B678AF"/>
    <w:rPr>
      <w:b/>
      <w:bCs/>
      <w:color w:val="auto"/>
    </w:rPr>
  </w:style>
  <w:style w:type="character" w:styleId="Emphasis">
    <w:name w:val="Emphasis"/>
    <w:basedOn w:val="DefaultParagraphFont"/>
    <w:uiPriority w:val="20"/>
    <w:qFormat/>
    <w:rsid w:val="00B678AF"/>
    <w:rPr>
      <w:i/>
      <w:iCs/>
      <w:color w:val="auto"/>
    </w:rPr>
  </w:style>
  <w:style w:type="paragraph" w:styleId="NoSpacing">
    <w:name w:val="No Spacing"/>
    <w:uiPriority w:val="1"/>
    <w:qFormat/>
    <w:rsid w:val="00B678AF"/>
    <w:pPr>
      <w:spacing w:after="0" w:line="240" w:lineRule="auto"/>
    </w:pPr>
  </w:style>
  <w:style w:type="paragraph" w:styleId="Quote">
    <w:name w:val="Quote"/>
    <w:basedOn w:val="Normal"/>
    <w:next w:val="Normal"/>
    <w:link w:val="QuoteChar"/>
    <w:uiPriority w:val="29"/>
    <w:qFormat/>
    <w:rsid w:val="00B678AF"/>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678AF"/>
    <w:rPr>
      <w:i/>
      <w:iCs/>
      <w:color w:val="404040" w:themeColor="text1" w:themeTint="BF"/>
    </w:rPr>
  </w:style>
  <w:style w:type="character" w:styleId="SubtleEmphasis">
    <w:name w:val="Subtle Emphasis"/>
    <w:basedOn w:val="DefaultParagraphFont"/>
    <w:uiPriority w:val="19"/>
    <w:qFormat/>
    <w:rsid w:val="00B678AF"/>
    <w:rPr>
      <w:i/>
      <w:iCs/>
      <w:color w:val="404040" w:themeColor="text1" w:themeTint="BF"/>
    </w:rPr>
  </w:style>
  <w:style w:type="character" w:styleId="IntenseEmphasis">
    <w:name w:val="Intense Emphasis"/>
    <w:basedOn w:val="DefaultParagraphFont"/>
    <w:uiPriority w:val="21"/>
    <w:qFormat/>
    <w:rsid w:val="00B678AF"/>
    <w:rPr>
      <w:i/>
      <w:iCs/>
      <w:color w:val="5B9BD5" w:themeColor="accent1"/>
    </w:rPr>
  </w:style>
  <w:style w:type="character" w:styleId="SubtleReference">
    <w:name w:val="Subtle Reference"/>
    <w:basedOn w:val="DefaultParagraphFont"/>
    <w:uiPriority w:val="31"/>
    <w:qFormat/>
    <w:rsid w:val="00B678AF"/>
    <w:rPr>
      <w:smallCaps/>
      <w:color w:val="404040" w:themeColor="text1" w:themeTint="BF"/>
    </w:rPr>
  </w:style>
  <w:style w:type="character" w:styleId="IntenseReference">
    <w:name w:val="Intense Reference"/>
    <w:basedOn w:val="DefaultParagraphFont"/>
    <w:uiPriority w:val="32"/>
    <w:qFormat/>
    <w:rsid w:val="00B678AF"/>
    <w:rPr>
      <w:b/>
      <w:bCs/>
      <w:smallCaps/>
      <w:color w:val="5B9BD5" w:themeColor="accent1"/>
      <w:spacing w:val="5"/>
    </w:rPr>
  </w:style>
  <w:style w:type="character" w:styleId="BookTitle">
    <w:name w:val="Book Title"/>
    <w:basedOn w:val="DefaultParagraphFont"/>
    <w:uiPriority w:val="33"/>
    <w:qFormat/>
    <w:rsid w:val="00B678AF"/>
    <w:rPr>
      <w:b/>
      <w:bCs/>
      <w:i/>
      <w:iCs/>
      <w:spacing w:val="5"/>
    </w:rPr>
  </w:style>
  <w:style w:type="paragraph" w:styleId="TOCHeading">
    <w:name w:val="TOC Heading"/>
    <w:basedOn w:val="Heading1"/>
    <w:next w:val="Normal"/>
    <w:uiPriority w:val="39"/>
    <w:semiHidden/>
    <w:unhideWhenUsed/>
    <w:qFormat/>
    <w:rsid w:val="00B678AF"/>
    <w:pPr>
      <w:outlineLvl w:val="9"/>
    </w:pPr>
  </w:style>
  <w:style w:type="character" w:styleId="Hyperlink">
    <w:name w:val="Hyperlink"/>
    <w:basedOn w:val="DefaultParagraphFont"/>
    <w:uiPriority w:val="99"/>
    <w:unhideWhenUsed/>
    <w:rsid w:val="009D20C3"/>
    <w:rPr>
      <w:color w:val="0563C1" w:themeColor="hyperlink"/>
      <w:u w:val="single"/>
    </w:rPr>
  </w:style>
  <w:style w:type="character" w:styleId="FollowedHyperlink">
    <w:name w:val="FollowedHyperlink"/>
    <w:basedOn w:val="DefaultParagraphFont"/>
    <w:uiPriority w:val="99"/>
    <w:semiHidden/>
    <w:unhideWhenUsed/>
    <w:rsid w:val="002E35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docs.google.com/spreadsheets/d/1lHRVuw7CflcUIitHNA_L703bW3S0evLD9ZJ7n7IJH6o/edit"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9D28262-6502-451D-A198-CBFC10BADDC4}"/>
      </w:docPartPr>
      <w:docPartBody>
        <w:p w:rsidR="008717A6" w:rsidRDefault="00A91F2F">
          <w:r w:rsidRPr="00E60CCA">
            <w:rPr>
              <w:rStyle w:val="PlaceholderText"/>
            </w:rPr>
            <w:t>Click or tap here to enter text.</w:t>
          </w:r>
        </w:p>
      </w:docPartBody>
    </w:docPart>
    <w:docPart>
      <w:docPartPr>
        <w:name w:val="EB32BF3006924B708B83E9457936B0FB"/>
        <w:category>
          <w:name w:val="General"/>
          <w:gallery w:val="placeholder"/>
        </w:category>
        <w:types>
          <w:type w:val="bbPlcHdr"/>
        </w:types>
        <w:behaviors>
          <w:behavior w:val="content"/>
        </w:behaviors>
        <w:guid w:val="{E896DAEF-8275-47C0-9A9D-7A3792A65F90}"/>
      </w:docPartPr>
      <w:docPartBody>
        <w:p w:rsidR="008717A6" w:rsidRDefault="00A91F2F" w:rsidP="00A91F2F">
          <w:pPr>
            <w:pStyle w:val="EB32BF3006924B708B83E9457936B0FB"/>
          </w:pPr>
          <w:r w:rsidRPr="00E60CCA">
            <w:rPr>
              <w:rStyle w:val="PlaceholderText"/>
            </w:rPr>
            <w:t>Click or tap here to enter text.</w:t>
          </w:r>
        </w:p>
      </w:docPartBody>
    </w:docPart>
    <w:docPart>
      <w:docPartPr>
        <w:name w:val="FE48D85B36CB47768B2C154D547CF0F1"/>
        <w:category>
          <w:name w:val="General"/>
          <w:gallery w:val="placeholder"/>
        </w:category>
        <w:types>
          <w:type w:val="bbPlcHdr"/>
        </w:types>
        <w:behaviors>
          <w:behavior w:val="content"/>
        </w:behaviors>
        <w:guid w:val="{B1F81AFB-55F1-468B-9CA5-2A20761A0573}"/>
      </w:docPartPr>
      <w:docPartBody>
        <w:p w:rsidR="008717A6" w:rsidRDefault="00A91F2F" w:rsidP="00A91F2F">
          <w:pPr>
            <w:pStyle w:val="FE48D85B36CB47768B2C154D547CF0F1"/>
          </w:pPr>
          <w:r w:rsidRPr="00E60CCA">
            <w:rPr>
              <w:rStyle w:val="PlaceholderText"/>
            </w:rPr>
            <w:t>Click or tap here to enter text.</w:t>
          </w:r>
        </w:p>
      </w:docPartBody>
    </w:docPart>
    <w:docPart>
      <w:docPartPr>
        <w:name w:val="5A8E0CDFDB934B94A43A1149E62F6649"/>
        <w:category>
          <w:name w:val="General"/>
          <w:gallery w:val="placeholder"/>
        </w:category>
        <w:types>
          <w:type w:val="bbPlcHdr"/>
        </w:types>
        <w:behaviors>
          <w:behavior w:val="content"/>
        </w:behaviors>
        <w:guid w:val="{0632DBD9-0287-4562-8E14-86EB478DAF57}"/>
      </w:docPartPr>
      <w:docPartBody>
        <w:p w:rsidR="008717A6" w:rsidRDefault="00A91F2F" w:rsidP="00A91F2F">
          <w:pPr>
            <w:pStyle w:val="5A8E0CDFDB934B94A43A1149E62F6649"/>
          </w:pPr>
          <w:r w:rsidRPr="00E60CCA">
            <w:rPr>
              <w:rStyle w:val="PlaceholderText"/>
            </w:rPr>
            <w:t>Click or tap here to enter text.</w:t>
          </w:r>
        </w:p>
      </w:docPartBody>
    </w:docPart>
    <w:docPart>
      <w:docPartPr>
        <w:name w:val="4E5B10FF761447A4AD413DC5A5DCCCC8"/>
        <w:category>
          <w:name w:val="General"/>
          <w:gallery w:val="placeholder"/>
        </w:category>
        <w:types>
          <w:type w:val="bbPlcHdr"/>
        </w:types>
        <w:behaviors>
          <w:behavior w:val="content"/>
        </w:behaviors>
        <w:guid w:val="{C8C7F89E-FA78-40A5-A745-809A1E1EDDC6}"/>
      </w:docPartPr>
      <w:docPartBody>
        <w:p w:rsidR="008717A6" w:rsidRDefault="00A91F2F" w:rsidP="00A91F2F">
          <w:pPr>
            <w:pStyle w:val="4E5B10FF761447A4AD413DC5A5DCCCC8"/>
          </w:pPr>
          <w:r w:rsidRPr="00E60CCA">
            <w:rPr>
              <w:rStyle w:val="PlaceholderText"/>
            </w:rPr>
            <w:t>Click or tap here to enter text.</w:t>
          </w:r>
        </w:p>
      </w:docPartBody>
    </w:docPart>
    <w:docPart>
      <w:docPartPr>
        <w:name w:val="74BF374C32614515A12045BC7607E4BF"/>
        <w:category>
          <w:name w:val="General"/>
          <w:gallery w:val="placeholder"/>
        </w:category>
        <w:types>
          <w:type w:val="bbPlcHdr"/>
        </w:types>
        <w:behaviors>
          <w:behavior w:val="content"/>
        </w:behaviors>
        <w:guid w:val="{F17F108E-CA30-415C-9158-8DB0D5016C0F}"/>
      </w:docPartPr>
      <w:docPartBody>
        <w:p w:rsidR="008717A6" w:rsidRDefault="00A91F2F" w:rsidP="00A91F2F">
          <w:pPr>
            <w:pStyle w:val="74BF374C32614515A12045BC7607E4BF"/>
          </w:pPr>
          <w:r w:rsidRPr="00E60CCA">
            <w:rPr>
              <w:rStyle w:val="PlaceholderText"/>
            </w:rPr>
            <w:t>Click or tap here to enter text.</w:t>
          </w:r>
        </w:p>
      </w:docPartBody>
    </w:docPart>
    <w:docPart>
      <w:docPartPr>
        <w:name w:val="8D508228FC5049869096E5AAF2DA8EBC"/>
        <w:category>
          <w:name w:val="General"/>
          <w:gallery w:val="placeholder"/>
        </w:category>
        <w:types>
          <w:type w:val="bbPlcHdr"/>
        </w:types>
        <w:behaviors>
          <w:behavior w:val="content"/>
        </w:behaviors>
        <w:guid w:val="{5E62C257-F0C0-4D28-BF4E-81B7E6BCB98A}"/>
      </w:docPartPr>
      <w:docPartBody>
        <w:p w:rsidR="008717A6" w:rsidRDefault="00A91F2F" w:rsidP="00A91F2F">
          <w:pPr>
            <w:pStyle w:val="8D508228FC5049869096E5AAF2DA8EBC"/>
          </w:pPr>
          <w:r w:rsidRPr="00E60CCA">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351054AF-140E-4762-9482-15B2DE65363D}"/>
      </w:docPartPr>
      <w:docPartBody>
        <w:p w:rsidR="008717A6" w:rsidRDefault="00A91F2F">
          <w:r w:rsidRPr="00E60CC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F2F"/>
    <w:rsid w:val="000C2AD7"/>
    <w:rsid w:val="00814C7C"/>
    <w:rsid w:val="008162A6"/>
    <w:rsid w:val="00831A42"/>
    <w:rsid w:val="008717A6"/>
    <w:rsid w:val="00A74313"/>
    <w:rsid w:val="00A91F2F"/>
    <w:rsid w:val="00CE1023"/>
    <w:rsid w:val="00ED6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1F2F"/>
    <w:rPr>
      <w:color w:val="808080"/>
    </w:rPr>
  </w:style>
  <w:style w:type="paragraph" w:customStyle="1" w:styleId="EB32BF3006924B708B83E9457936B0FB">
    <w:name w:val="EB32BF3006924B708B83E9457936B0FB"/>
    <w:rsid w:val="00A91F2F"/>
  </w:style>
  <w:style w:type="paragraph" w:customStyle="1" w:styleId="FE48D85B36CB47768B2C154D547CF0F1">
    <w:name w:val="FE48D85B36CB47768B2C154D547CF0F1"/>
    <w:rsid w:val="00A91F2F"/>
  </w:style>
  <w:style w:type="paragraph" w:customStyle="1" w:styleId="5A8E0CDFDB934B94A43A1149E62F6649">
    <w:name w:val="5A8E0CDFDB934B94A43A1149E62F6649"/>
    <w:rsid w:val="00A91F2F"/>
  </w:style>
  <w:style w:type="paragraph" w:customStyle="1" w:styleId="4E5B10FF761447A4AD413DC5A5DCCCC8">
    <w:name w:val="4E5B10FF761447A4AD413DC5A5DCCCC8"/>
    <w:rsid w:val="00A91F2F"/>
  </w:style>
  <w:style w:type="paragraph" w:customStyle="1" w:styleId="74BF374C32614515A12045BC7607E4BF">
    <w:name w:val="74BF374C32614515A12045BC7607E4BF"/>
    <w:rsid w:val="00A91F2F"/>
  </w:style>
  <w:style w:type="paragraph" w:customStyle="1" w:styleId="8D508228FC5049869096E5AAF2DA8EBC">
    <w:name w:val="8D508228FC5049869096E5AAF2DA8EBC"/>
    <w:rsid w:val="00A91F2F"/>
  </w:style>
  <w:style w:type="paragraph" w:customStyle="1" w:styleId="4C00E4411BC24C2DAF425BB1C6FC976A">
    <w:name w:val="4C00E4411BC24C2DAF425BB1C6FC976A"/>
    <w:rsid w:val="00A91F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2DC9E-F191-4293-B1D9-4A2E16AEB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WSD</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 Keller</dc:creator>
  <cp:keywords/>
  <dc:description/>
  <cp:lastModifiedBy>Trista Keller</cp:lastModifiedBy>
  <cp:revision>3</cp:revision>
  <dcterms:created xsi:type="dcterms:W3CDTF">2019-09-23T14:47:00Z</dcterms:created>
  <dcterms:modified xsi:type="dcterms:W3CDTF">2019-09-23T14:55:00Z</dcterms:modified>
</cp:coreProperties>
</file>